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7EFC004" w14:textId="77777777" w:rsidR="00835DB2" w:rsidRDefault="00835DB2" w:rsidP="00835DB2">
      <w:pPr>
        <w:pStyle w:val="Title"/>
        <w:spacing w:after="440"/>
      </w:pPr>
      <w:bookmarkStart w:id="0" w:name="_Hlk129178321"/>
      <w:bookmarkStart w:id="1" w:name="_Toc75160785"/>
      <w:bookmarkStart w:id="2" w:name="_Toc111717009"/>
    </w:p>
    <w:p w14:paraId="32B9DEC8" w14:textId="0B376A25" w:rsidR="00835DB2" w:rsidRPr="00BE6BF1" w:rsidRDefault="00835DB2" w:rsidP="00835DB2">
      <w:pPr>
        <w:pStyle w:val="Title"/>
        <w:spacing w:after="440"/>
      </w:pPr>
      <w:r w:rsidRPr="131A9BB4">
        <w:t xml:space="preserve">Lesson plan </w:t>
      </w:r>
    </w:p>
    <w:p w14:paraId="3B3A64FC" w14:textId="77777777" w:rsidR="00C466F3" w:rsidRDefault="00835DB2" w:rsidP="00835DB2">
      <w:pPr>
        <w:pStyle w:val="Title"/>
        <w:spacing w:after="440"/>
      </w:pPr>
      <w:r>
        <w:t>Direct proportion</w:t>
      </w:r>
      <w:r w:rsidR="00093ECF">
        <w:t xml:space="preserve"> </w:t>
      </w:r>
    </w:p>
    <w:p w14:paraId="1FA47833" w14:textId="0BEDC20F" w:rsidR="00835DB2" w:rsidRPr="00BE6BF1" w:rsidRDefault="00093ECF" w:rsidP="00835DB2">
      <w:pPr>
        <w:pStyle w:val="Title"/>
        <w:spacing w:after="440"/>
      </w:pPr>
      <w:r>
        <w:t>Level 2</w:t>
      </w:r>
    </w:p>
    <w:bookmarkEnd w:id="0"/>
    <w:p w14:paraId="4BE08E16" w14:textId="3E18A2D0" w:rsidR="00A15E66" w:rsidRPr="00AF7B0F" w:rsidRDefault="00A15E66" w:rsidP="00A53558">
      <w:pPr>
        <w:pStyle w:val="Centrelesresourcesheading"/>
      </w:pPr>
      <w:r w:rsidRPr="00AF7B0F">
        <w:t>1. Lesson objectives</w:t>
      </w:r>
      <w:bookmarkEnd w:id="1"/>
      <w:bookmarkEnd w:id="2"/>
    </w:p>
    <w:p w14:paraId="1C518AFA" w14:textId="5AE24FC5" w:rsidR="002060EE" w:rsidRPr="00AF7B0F" w:rsidRDefault="002060EE" w:rsidP="002060EE">
      <w:pPr>
        <w:pStyle w:val="ListParagraph"/>
        <w:numPr>
          <w:ilvl w:val="0"/>
          <w:numId w:val="7"/>
        </w:numPr>
        <w:rPr>
          <w:rFonts w:eastAsia="Arial"/>
        </w:rPr>
      </w:pPr>
      <w:r w:rsidRPr="00AF7B0F">
        <w:rPr>
          <w:rFonts w:eastAsia="Arial"/>
        </w:rPr>
        <w:t>Identify when two quantities vary in direct proportion to each other</w:t>
      </w:r>
    </w:p>
    <w:p w14:paraId="00B7B577" w14:textId="27A51999" w:rsidR="00A15E66" w:rsidRPr="00AF7B0F" w:rsidRDefault="00A15E66" w:rsidP="4DFC42B3">
      <w:pPr>
        <w:pStyle w:val="ListParagraph"/>
        <w:numPr>
          <w:ilvl w:val="0"/>
          <w:numId w:val="7"/>
        </w:numPr>
        <w:rPr>
          <w:rFonts w:eastAsia="Arial"/>
        </w:rPr>
      </w:pPr>
      <w:r w:rsidRPr="00AF7B0F">
        <w:rPr>
          <w:rFonts w:eastAsia="Arial"/>
        </w:rPr>
        <w:t>Understand the multiplicative relationship between two quantities</w:t>
      </w:r>
    </w:p>
    <w:p w14:paraId="2CFEB2A4" w14:textId="439B5D0F" w:rsidR="3D258ADE" w:rsidRPr="00AF7B0F" w:rsidRDefault="3D258ADE" w:rsidP="4DFC42B3">
      <w:pPr>
        <w:pStyle w:val="ListParagraph"/>
        <w:numPr>
          <w:ilvl w:val="0"/>
          <w:numId w:val="7"/>
        </w:numPr>
        <w:spacing w:before="80" w:after="80" w:line="276" w:lineRule="auto"/>
        <w:jc w:val="both"/>
        <w:rPr>
          <w:rFonts w:eastAsia="Arial"/>
        </w:rPr>
      </w:pPr>
      <w:r w:rsidRPr="00AF7B0F">
        <w:rPr>
          <w:rFonts w:eastAsia="Arial"/>
        </w:rPr>
        <w:t xml:space="preserve">Solve simple proportional problems using efficient methods with ratio tables </w:t>
      </w:r>
      <w:r w:rsidR="00995306">
        <w:rPr>
          <w:rFonts w:eastAsia="Arial"/>
        </w:rPr>
        <w:t>and double number lines</w:t>
      </w:r>
    </w:p>
    <w:p w14:paraId="735074A2" w14:textId="6151112F" w:rsidR="00163B0D" w:rsidRPr="00163B0D" w:rsidRDefault="00163B0D" w:rsidP="00163B0D">
      <w:pPr>
        <w:pStyle w:val="Centrelesresourcesheading"/>
      </w:pPr>
      <w:bookmarkStart w:id="3" w:name="_Toc111717008"/>
      <w:r w:rsidRPr="005E4E4A">
        <w:t xml:space="preserve">2. Functional Skills </w:t>
      </w:r>
      <w:r>
        <w:t xml:space="preserve">Level </w:t>
      </w:r>
      <w:r w:rsidRPr="005E4E4A">
        <w:t>2 curriculum</w:t>
      </w:r>
    </w:p>
    <w:p w14:paraId="7A353DCD" w14:textId="04FAF9E9" w:rsidR="00163B0D" w:rsidRPr="00F26F78" w:rsidRDefault="00163B0D" w:rsidP="00163B0D">
      <w:pPr>
        <w:rPr>
          <w:rFonts w:ascii="Arial" w:hAnsi="Arial" w:cs="Arial"/>
        </w:rPr>
      </w:pPr>
      <w:r w:rsidRPr="00F26F78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1</w:t>
      </w:r>
      <w:r w:rsidRPr="00F26F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u</w:t>
      </w:r>
      <w:r w:rsidRPr="00163B0D">
        <w:rPr>
          <w:rFonts w:ascii="Arial" w:hAnsi="Arial" w:cs="Arial"/>
        </w:rPr>
        <w:t>nderstand and calculate using ratios, direct proportion and inverse proportion</w:t>
      </w:r>
    </w:p>
    <w:p w14:paraId="6465B4E6" w14:textId="5FB33FDE" w:rsidR="00357B28" w:rsidRDefault="00357B28" w:rsidP="009A4C0A">
      <w:pPr>
        <w:pStyle w:val="Centrelesresourcesheading"/>
        <w:sectPr w:rsidR="00357B28" w:rsidSect="006C03CB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1" w:h="16817"/>
          <w:pgMar w:top="1440" w:right="1440" w:bottom="1440" w:left="1440" w:header="709" w:footer="709" w:gutter="0"/>
          <w:cols w:space="708"/>
          <w:titlePg/>
          <w:docGrid w:linePitch="360"/>
        </w:sectPr>
      </w:pPr>
      <w:bookmarkStart w:id="4" w:name="_Toc111717012"/>
      <w:bookmarkEnd w:id="3"/>
    </w:p>
    <w:bookmarkEnd w:id="4"/>
    <w:p w14:paraId="491EC26E" w14:textId="49D3387C" w:rsidR="009A4C0A" w:rsidRDefault="009A4C0A" w:rsidP="009A4C0A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6250A218" w14:textId="77777777" w:rsidR="009A4C0A" w:rsidRDefault="009A4C0A" w:rsidP="009A4C0A">
      <w:pPr>
        <w:rPr>
          <w:rFonts w:ascii="Arial" w:hAnsi="Arial" w:cs="Arial"/>
        </w:rPr>
      </w:pPr>
    </w:p>
    <w:p w14:paraId="135F4457" w14:textId="40783DE3" w:rsidR="00A16591" w:rsidRDefault="009A4C0A" w:rsidP="00CA37C1">
      <w:pPr>
        <w:widowControl w:val="0"/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5FEAF8C4" w14:textId="77777777" w:rsidR="00DC4796" w:rsidRPr="00AF7B0F" w:rsidRDefault="00DC4796" w:rsidP="00CA37C1">
      <w:pPr>
        <w:widowControl w:val="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1"/>
        <w:tblW w:w="13884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1"/>
        <w:gridCol w:w="2632"/>
        <w:gridCol w:w="1134"/>
        <w:gridCol w:w="6946"/>
        <w:gridCol w:w="1701"/>
      </w:tblGrid>
      <w:tr w:rsidR="00A16591" w:rsidRPr="00AF7B0F" w14:paraId="72A4029D" w14:textId="77777777" w:rsidTr="00DC4796">
        <w:trPr>
          <w:trHeight w:val="583"/>
          <w:tblHeader/>
        </w:trPr>
        <w:tc>
          <w:tcPr>
            <w:tcW w:w="1471" w:type="dxa"/>
            <w:shd w:val="clear" w:color="auto" w:fill="B4C6E7"/>
          </w:tcPr>
          <w:p w14:paraId="48CD755A" w14:textId="77777777" w:rsidR="00A16591" w:rsidRPr="00AF7B0F" w:rsidRDefault="00A16591" w:rsidP="00A16591">
            <w:pPr>
              <w:pStyle w:val="Tableheader"/>
              <w:jc w:val="center"/>
            </w:pPr>
            <w:r w:rsidRPr="00AF7B0F">
              <w:t>Activity</w:t>
            </w:r>
          </w:p>
        </w:tc>
        <w:tc>
          <w:tcPr>
            <w:tcW w:w="2632" w:type="dxa"/>
            <w:shd w:val="clear" w:color="auto" w:fill="B4C6E7"/>
          </w:tcPr>
          <w:p w14:paraId="0D1BDCEF" w14:textId="77777777" w:rsidR="00A16591" w:rsidRPr="00AF7B0F" w:rsidRDefault="00A16591" w:rsidP="00A16591">
            <w:pPr>
              <w:pStyle w:val="Tableheader"/>
              <w:jc w:val="center"/>
            </w:pPr>
            <w:r w:rsidRPr="00AF7B0F">
              <w:t>Purpose of this activity</w:t>
            </w:r>
          </w:p>
        </w:tc>
        <w:tc>
          <w:tcPr>
            <w:tcW w:w="1134" w:type="dxa"/>
            <w:shd w:val="clear" w:color="auto" w:fill="B4C6E7"/>
          </w:tcPr>
          <w:p w14:paraId="00F76B22" w14:textId="77777777" w:rsidR="00A16591" w:rsidRPr="00AF7B0F" w:rsidRDefault="00A16591" w:rsidP="00A16591">
            <w:pPr>
              <w:pStyle w:val="Tableheader"/>
              <w:jc w:val="center"/>
            </w:pPr>
            <w:r w:rsidRPr="00AF7B0F">
              <w:t>Time (min)</w:t>
            </w:r>
          </w:p>
        </w:tc>
        <w:tc>
          <w:tcPr>
            <w:tcW w:w="6946" w:type="dxa"/>
            <w:shd w:val="clear" w:color="auto" w:fill="B4C6E7"/>
          </w:tcPr>
          <w:p w14:paraId="2ED5B492" w14:textId="77777777" w:rsidR="00A16591" w:rsidRPr="00AF7B0F" w:rsidRDefault="00A16591" w:rsidP="00A16591">
            <w:pPr>
              <w:pStyle w:val="Tableheader"/>
              <w:jc w:val="center"/>
            </w:pPr>
            <w:r w:rsidRPr="00AF7B0F">
              <w:t xml:space="preserve">Guidance </w:t>
            </w:r>
          </w:p>
        </w:tc>
        <w:tc>
          <w:tcPr>
            <w:tcW w:w="1701" w:type="dxa"/>
            <w:shd w:val="clear" w:color="auto" w:fill="B4C6E7"/>
          </w:tcPr>
          <w:p w14:paraId="577D07E0" w14:textId="77777777" w:rsidR="00A16591" w:rsidRPr="00AF7B0F" w:rsidRDefault="00A16591" w:rsidP="00A16591">
            <w:pPr>
              <w:pStyle w:val="Tableheader"/>
              <w:jc w:val="center"/>
            </w:pPr>
            <w:r w:rsidRPr="00AF7B0F">
              <w:t>Materials</w:t>
            </w:r>
          </w:p>
        </w:tc>
      </w:tr>
      <w:tr w:rsidR="00A16591" w:rsidRPr="00AF7B0F" w14:paraId="20AE38C6" w14:textId="77777777" w:rsidTr="00CA37C1">
        <w:trPr>
          <w:trHeight w:val="26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05284A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Introduction</w:t>
            </w:r>
          </w:p>
        </w:tc>
        <w:tc>
          <w:tcPr>
            <w:tcW w:w="2632" w:type="dxa"/>
          </w:tcPr>
          <w:p w14:paraId="75E75E0B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To introduce the concept and meaning of direct proportion graphically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0FD0EB" w14:textId="162E6BEF" w:rsidR="00A16591" w:rsidRPr="00AF7B0F" w:rsidRDefault="00A16591" w:rsidP="00A16591">
            <w:pPr>
              <w:jc w:val="center"/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1</w:t>
            </w:r>
            <w:r w:rsidR="00E9574D"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CEAA34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What do you see? What could this graph show?</w:t>
            </w:r>
          </w:p>
          <w:p w14:paraId="106456C6" w14:textId="0DEF7669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 xml:space="preserve">Show learners the graph (Slide 2) and ask what </w:t>
            </w:r>
            <w:r>
              <w:rPr>
                <w:rFonts w:ascii="Arial" w:hAnsi="Arial" w:cs="Arial"/>
              </w:rPr>
              <w:t>they</w:t>
            </w:r>
            <w:r w:rsidRPr="00AF7B0F">
              <w:rPr>
                <w:rFonts w:ascii="Arial" w:hAnsi="Arial" w:cs="Arial"/>
              </w:rPr>
              <w:t xml:space="preserve"> see</w:t>
            </w:r>
            <w:r w:rsidR="00276DB0">
              <w:rPr>
                <w:rFonts w:ascii="Arial" w:hAnsi="Arial" w:cs="Arial"/>
              </w:rPr>
              <w:t>.</w:t>
            </w:r>
            <w:r w:rsidRPr="00AF7B0F">
              <w:rPr>
                <w:rFonts w:ascii="Arial" w:hAnsi="Arial" w:cs="Arial"/>
              </w:rPr>
              <w:t xml:space="preserve">  </w:t>
            </w:r>
          </w:p>
          <w:p w14:paraId="7461A126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Allow learners time in pairs to think about the missing information from the graph to encourage discussions around the relationships between the axes.</w:t>
            </w:r>
          </w:p>
          <w:p w14:paraId="607029FC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Summarise their feedback and introduce (x, y) pairs (Slide 3). Gather their responses to lead to summary/definition of direct proportion (Slide 4).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079A10" w14:textId="2A5A5AD4" w:rsidR="00357B28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Slides 2–4</w:t>
            </w:r>
          </w:p>
        </w:tc>
      </w:tr>
      <w:tr w:rsidR="00A16591" w:rsidRPr="00AF7B0F" w14:paraId="7C052D51" w14:textId="77777777" w:rsidTr="00CA37C1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C4B90E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Explore 1</w:t>
            </w:r>
          </w:p>
        </w:tc>
        <w:tc>
          <w:tcPr>
            <w:tcW w:w="2632" w:type="dxa"/>
          </w:tcPr>
          <w:p w14:paraId="53FC1F9B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 xml:space="preserve">Formalise </w:t>
            </w:r>
            <w:r>
              <w:rPr>
                <w:rFonts w:ascii="Arial" w:hAnsi="Arial" w:cs="Arial"/>
              </w:rPr>
              <w:t xml:space="preserve">the </w:t>
            </w:r>
            <w:r w:rsidRPr="00AF7B0F">
              <w:rPr>
                <w:rFonts w:ascii="Arial" w:hAnsi="Arial" w:cs="Arial"/>
              </w:rPr>
              <w:t>use of ratio tables by exploring proportionate amounts of ingredients for cookie recipe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556F21" w14:textId="369E51AB" w:rsidR="00A16591" w:rsidRPr="00AF7B0F" w:rsidRDefault="00A16591" w:rsidP="00A16591">
            <w:pPr>
              <w:jc w:val="center"/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1</w:t>
            </w:r>
            <w:r w:rsidR="00E9574D"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94F519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 xml:space="preserve">In pairs learners find a different number of cookies and the amount of each ingredient in </w:t>
            </w:r>
            <w:r>
              <w:rPr>
                <w:rFonts w:ascii="Arial" w:hAnsi="Arial" w:cs="Arial"/>
              </w:rPr>
              <w:t xml:space="preserve">a </w:t>
            </w:r>
            <w:r w:rsidRPr="00AF7B0F">
              <w:rPr>
                <w:rFonts w:ascii="Arial" w:hAnsi="Arial" w:cs="Arial"/>
              </w:rPr>
              <w:t>self-guided investigation activity.</w:t>
            </w:r>
          </w:p>
          <w:p w14:paraId="0F8B64BA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This activity is an important building block for the construction and use of ratio tables.</w:t>
            </w:r>
          </w:p>
          <w:p w14:paraId="71A3E03A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Blank/partially filled</w:t>
            </w:r>
            <w:r>
              <w:rPr>
                <w:rFonts w:ascii="Arial" w:hAnsi="Arial" w:cs="Arial"/>
              </w:rPr>
              <w:t xml:space="preserve">-in </w:t>
            </w:r>
            <w:r w:rsidRPr="00AF7B0F">
              <w:rPr>
                <w:rFonts w:ascii="Arial" w:hAnsi="Arial" w:cs="Arial"/>
              </w:rPr>
              <w:t xml:space="preserve">tables can be used as </w:t>
            </w:r>
            <w:r>
              <w:rPr>
                <w:rFonts w:ascii="Arial" w:hAnsi="Arial" w:cs="Arial"/>
              </w:rPr>
              <w:t xml:space="preserve">a </w:t>
            </w:r>
            <w:r w:rsidRPr="00AF7B0F">
              <w:rPr>
                <w:rFonts w:ascii="Arial" w:hAnsi="Arial" w:cs="Arial"/>
              </w:rPr>
              <w:t xml:space="preserve">scaffold for differentiation if required.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DDF4CD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 xml:space="preserve">Handout 1: Recipes </w:t>
            </w:r>
          </w:p>
        </w:tc>
      </w:tr>
      <w:tr w:rsidR="00A16591" w:rsidRPr="00AF7B0F" w14:paraId="0580F096" w14:textId="77777777" w:rsidTr="00CA37C1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A87C40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Discuss 1</w:t>
            </w:r>
          </w:p>
        </w:tc>
        <w:tc>
          <w:tcPr>
            <w:tcW w:w="2632" w:type="dxa"/>
          </w:tcPr>
          <w:p w14:paraId="73B39EF4" w14:textId="5EE937CF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Exploration of problem</w:t>
            </w:r>
            <w:r w:rsidR="003C0830">
              <w:rPr>
                <w:rFonts w:ascii="Arial" w:hAnsi="Arial" w:cs="Arial"/>
              </w:rPr>
              <w:t xml:space="preserve"> </w:t>
            </w:r>
            <w:r w:rsidR="003C0830" w:rsidRPr="00AF7B0F">
              <w:rPr>
                <w:rFonts w:ascii="Arial" w:hAnsi="Arial" w:cs="Arial"/>
              </w:rPr>
              <w:t>–</w:t>
            </w:r>
            <w:r w:rsidR="003C0830">
              <w:rPr>
                <w:rFonts w:ascii="Arial" w:hAnsi="Arial" w:cs="Arial"/>
              </w:rPr>
              <w:t xml:space="preserve"> </w:t>
            </w:r>
            <w:r w:rsidRPr="00AF7B0F">
              <w:rPr>
                <w:rFonts w:ascii="Arial" w:hAnsi="Arial" w:cs="Arial"/>
              </w:rPr>
              <w:t>solving approaches using</w:t>
            </w:r>
            <w:r w:rsidR="00995306">
              <w:rPr>
                <w:rFonts w:ascii="Arial" w:hAnsi="Arial" w:cs="Arial"/>
              </w:rPr>
              <w:t xml:space="preserve"> ratio tables and</w:t>
            </w:r>
            <w:r w:rsidRPr="00AF7B0F">
              <w:rPr>
                <w:rFonts w:ascii="Arial" w:hAnsi="Arial" w:cs="Arial"/>
              </w:rPr>
              <w:t xml:space="preserve"> </w:t>
            </w:r>
            <w:r w:rsidR="00092F82">
              <w:rPr>
                <w:rFonts w:ascii="Arial" w:hAnsi="Arial" w:cs="Arial"/>
              </w:rPr>
              <w:t>double number lines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E5F2A6" w14:textId="340EE2BB" w:rsidR="00A16591" w:rsidRPr="00AF7B0F" w:rsidRDefault="00A16591" w:rsidP="00A16591">
            <w:pPr>
              <w:jc w:val="center"/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1</w:t>
            </w:r>
            <w:r w:rsidR="00E9574D"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9A9576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 xml:space="preserve">Groups </w:t>
            </w:r>
            <w:r>
              <w:rPr>
                <w:rFonts w:ascii="Arial" w:hAnsi="Arial" w:cs="Arial"/>
              </w:rPr>
              <w:t xml:space="preserve">give </w:t>
            </w:r>
            <w:r w:rsidRPr="00AF7B0F">
              <w:rPr>
                <w:rFonts w:ascii="Arial" w:hAnsi="Arial" w:cs="Arial"/>
              </w:rPr>
              <w:t xml:space="preserve">feedback </w:t>
            </w:r>
            <w:r>
              <w:rPr>
                <w:rFonts w:ascii="Arial" w:hAnsi="Arial" w:cs="Arial"/>
              </w:rPr>
              <w:t xml:space="preserve">on </w:t>
            </w:r>
            <w:r w:rsidRPr="00AF7B0F">
              <w:rPr>
                <w:rFonts w:ascii="Arial" w:hAnsi="Arial" w:cs="Arial"/>
              </w:rPr>
              <w:t xml:space="preserve">how they calculated the </w:t>
            </w:r>
            <w:r>
              <w:rPr>
                <w:rFonts w:ascii="Arial" w:hAnsi="Arial" w:cs="Arial"/>
              </w:rPr>
              <w:t xml:space="preserve">ingredients for the </w:t>
            </w:r>
            <w:r w:rsidRPr="00AF7B0F">
              <w:rPr>
                <w:rFonts w:ascii="Arial" w:hAnsi="Arial" w:cs="Arial"/>
              </w:rPr>
              <w:t xml:space="preserve">recipes. </w:t>
            </w:r>
          </w:p>
          <w:p w14:paraId="41648A76" w14:textId="514FEDAA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 xml:space="preserve">Tutor can model using the ratio table with learners’ methods. Some may have used a multiplicative method; others may have used the unitary method. An important discussion will be </w:t>
            </w:r>
            <w:r>
              <w:rPr>
                <w:rFonts w:ascii="Arial" w:hAnsi="Arial" w:cs="Arial"/>
              </w:rPr>
              <w:t>about</w:t>
            </w:r>
            <w:r w:rsidRPr="00AF7B0F">
              <w:rPr>
                <w:rFonts w:ascii="Arial" w:hAnsi="Arial" w:cs="Arial"/>
              </w:rPr>
              <w:t xml:space="preserve"> which method they found the most efficient</w:t>
            </w:r>
            <w:r>
              <w:rPr>
                <w:rFonts w:ascii="Arial" w:hAnsi="Arial" w:cs="Arial"/>
              </w:rPr>
              <w:t>,</w:t>
            </w:r>
            <w:r w:rsidRPr="00AF7B0F">
              <w:rPr>
                <w:rFonts w:ascii="Arial" w:hAnsi="Arial" w:cs="Arial"/>
              </w:rPr>
              <w:t xml:space="preserve"> even if it was not the one they initially used.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20AC5B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Slides 5–10</w:t>
            </w:r>
          </w:p>
        </w:tc>
      </w:tr>
    </w:tbl>
    <w:p w14:paraId="3E9A4F95" w14:textId="5B6D59D8" w:rsidR="00A16591" w:rsidRDefault="00A16591" w:rsidP="00CA37C1">
      <w:pPr>
        <w:rPr>
          <w:sz w:val="2"/>
          <w:szCs w:val="2"/>
        </w:rPr>
      </w:pPr>
    </w:p>
    <w:p w14:paraId="0D1CA2D1" w14:textId="1E9EDC42" w:rsidR="00163B0D" w:rsidRPr="00163B0D" w:rsidRDefault="00163B0D" w:rsidP="00163B0D">
      <w:pPr>
        <w:rPr>
          <w:sz w:val="2"/>
          <w:szCs w:val="2"/>
        </w:rPr>
      </w:pPr>
    </w:p>
    <w:p w14:paraId="4F748985" w14:textId="44CCA056" w:rsidR="00163B0D" w:rsidRPr="00163B0D" w:rsidRDefault="00163B0D" w:rsidP="00163B0D">
      <w:pPr>
        <w:rPr>
          <w:sz w:val="2"/>
          <w:szCs w:val="2"/>
        </w:rPr>
      </w:pPr>
    </w:p>
    <w:p w14:paraId="792FE818" w14:textId="3DE7CD4A" w:rsidR="00163B0D" w:rsidRPr="00163B0D" w:rsidRDefault="00163B0D" w:rsidP="00163B0D">
      <w:pPr>
        <w:rPr>
          <w:sz w:val="2"/>
          <w:szCs w:val="2"/>
        </w:rPr>
      </w:pPr>
    </w:p>
    <w:p w14:paraId="00BB715E" w14:textId="31F8E2B0" w:rsidR="00163B0D" w:rsidRPr="00163B0D" w:rsidRDefault="00163B0D" w:rsidP="00163B0D">
      <w:pPr>
        <w:rPr>
          <w:sz w:val="2"/>
          <w:szCs w:val="2"/>
        </w:rPr>
      </w:pPr>
    </w:p>
    <w:p w14:paraId="341D54FA" w14:textId="6451D465" w:rsidR="00163B0D" w:rsidRPr="00163B0D" w:rsidRDefault="00163B0D" w:rsidP="00163B0D">
      <w:pPr>
        <w:rPr>
          <w:sz w:val="2"/>
          <w:szCs w:val="2"/>
        </w:rPr>
      </w:pPr>
    </w:p>
    <w:p w14:paraId="324E1985" w14:textId="7935D7FB" w:rsidR="00163B0D" w:rsidRPr="00163B0D" w:rsidRDefault="00163B0D" w:rsidP="00163B0D">
      <w:pPr>
        <w:rPr>
          <w:sz w:val="2"/>
          <w:szCs w:val="2"/>
        </w:rPr>
      </w:pPr>
    </w:p>
    <w:p w14:paraId="21ABC221" w14:textId="55432EE6" w:rsidR="00163B0D" w:rsidRPr="00163B0D" w:rsidRDefault="00163B0D" w:rsidP="00163B0D">
      <w:pPr>
        <w:rPr>
          <w:sz w:val="2"/>
          <w:szCs w:val="2"/>
        </w:rPr>
      </w:pPr>
    </w:p>
    <w:p w14:paraId="0D6B0F44" w14:textId="5F3551C8" w:rsidR="00163B0D" w:rsidRPr="00163B0D" w:rsidRDefault="00163B0D" w:rsidP="00163B0D">
      <w:pPr>
        <w:rPr>
          <w:sz w:val="2"/>
          <w:szCs w:val="2"/>
        </w:rPr>
      </w:pPr>
    </w:p>
    <w:p w14:paraId="1B8F5AB2" w14:textId="65972DDC" w:rsidR="00163B0D" w:rsidRPr="00163B0D" w:rsidRDefault="00163B0D" w:rsidP="00163B0D">
      <w:pPr>
        <w:rPr>
          <w:sz w:val="2"/>
          <w:szCs w:val="2"/>
        </w:rPr>
      </w:pPr>
    </w:p>
    <w:p w14:paraId="73C750E6" w14:textId="40776AAF" w:rsidR="00163B0D" w:rsidRPr="00163B0D" w:rsidRDefault="00163B0D" w:rsidP="00163B0D">
      <w:pPr>
        <w:rPr>
          <w:sz w:val="2"/>
          <w:szCs w:val="2"/>
        </w:rPr>
      </w:pPr>
    </w:p>
    <w:p w14:paraId="4044A167" w14:textId="23F0C07D" w:rsidR="00163B0D" w:rsidRPr="00163B0D" w:rsidRDefault="00163B0D" w:rsidP="00163B0D">
      <w:pPr>
        <w:rPr>
          <w:sz w:val="2"/>
          <w:szCs w:val="2"/>
        </w:rPr>
      </w:pPr>
    </w:p>
    <w:p w14:paraId="66154D9B" w14:textId="5A4F171D" w:rsidR="00163B0D" w:rsidRPr="00163B0D" w:rsidRDefault="00163B0D" w:rsidP="00163B0D">
      <w:pPr>
        <w:rPr>
          <w:sz w:val="2"/>
          <w:szCs w:val="2"/>
        </w:rPr>
      </w:pPr>
    </w:p>
    <w:p w14:paraId="27368B47" w14:textId="7289F12A" w:rsidR="00163B0D" w:rsidRPr="00163B0D" w:rsidRDefault="00163B0D" w:rsidP="00163B0D">
      <w:pPr>
        <w:rPr>
          <w:sz w:val="2"/>
          <w:szCs w:val="2"/>
        </w:rPr>
      </w:pPr>
    </w:p>
    <w:p w14:paraId="30F5D850" w14:textId="627838DF" w:rsidR="00163B0D" w:rsidRPr="00163B0D" w:rsidRDefault="00163B0D" w:rsidP="00163B0D">
      <w:pPr>
        <w:rPr>
          <w:sz w:val="2"/>
          <w:szCs w:val="2"/>
        </w:rPr>
      </w:pPr>
    </w:p>
    <w:p w14:paraId="392AAB9D" w14:textId="35066F64" w:rsidR="00163B0D" w:rsidRPr="00163B0D" w:rsidRDefault="00163B0D" w:rsidP="00163B0D">
      <w:pPr>
        <w:rPr>
          <w:sz w:val="2"/>
          <w:szCs w:val="2"/>
        </w:rPr>
      </w:pPr>
    </w:p>
    <w:p w14:paraId="52EC227F" w14:textId="47F453CE" w:rsidR="00163B0D" w:rsidRDefault="00163B0D" w:rsidP="00163B0D">
      <w:pPr>
        <w:rPr>
          <w:sz w:val="2"/>
          <w:szCs w:val="2"/>
        </w:rPr>
      </w:pPr>
    </w:p>
    <w:p w14:paraId="033FCE5F" w14:textId="41DCBF65" w:rsidR="00163B0D" w:rsidRPr="00163B0D" w:rsidRDefault="00163B0D" w:rsidP="00163B0D">
      <w:pPr>
        <w:rPr>
          <w:sz w:val="2"/>
          <w:szCs w:val="2"/>
        </w:rPr>
      </w:pPr>
    </w:p>
    <w:p w14:paraId="4CA757F7" w14:textId="4AE67A25" w:rsidR="00163B0D" w:rsidRPr="00163B0D" w:rsidRDefault="00163B0D" w:rsidP="00163B0D">
      <w:pPr>
        <w:rPr>
          <w:sz w:val="2"/>
          <w:szCs w:val="2"/>
        </w:rPr>
      </w:pPr>
    </w:p>
    <w:p w14:paraId="06E8A800" w14:textId="2681B136" w:rsidR="00163B0D" w:rsidRDefault="00163B0D" w:rsidP="00163B0D">
      <w:pPr>
        <w:rPr>
          <w:sz w:val="2"/>
          <w:szCs w:val="2"/>
        </w:rPr>
      </w:pPr>
    </w:p>
    <w:p w14:paraId="58783AB5" w14:textId="177126A5" w:rsidR="00163B0D" w:rsidRDefault="00163B0D" w:rsidP="00163B0D">
      <w:pPr>
        <w:rPr>
          <w:sz w:val="2"/>
          <w:szCs w:val="2"/>
        </w:rPr>
      </w:pPr>
    </w:p>
    <w:p w14:paraId="6AE44934" w14:textId="77777777" w:rsidR="00163B0D" w:rsidRPr="00163B0D" w:rsidRDefault="00163B0D" w:rsidP="009300FB">
      <w:pPr>
        <w:ind w:firstLine="720"/>
        <w:rPr>
          <w:sz w:val="2"/>
          <w:szCs w:val="2"/>
        </w:rPr>
      </w:pPr>
    </w:p>
    <w:tbl>
      <w:tblPr>
        <w:tblStyle w:val="TableGrid"/>
        <w:tblpPr w:leftFromText="181" w:rightFromText="181" w:horzAnchor="margin" w:tblpYSpec="top"/>
        <w:tblOverlap w:val="never"/>
        <w:tblW w:w="13884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1"/>
        <w:gridCol w:w="2632"/>
        <w:gridCol w:w="1134"/>
        <w:gridCol w:w="6946"/>
        <w:gridCol w:w="1701"/>
      </w:tblGrid>
      <w:tr w:rsidR="00A16591" w:rsidRPr="00AF7B0F" w14:paraId="578797CF" w14:textId="77777777" w:rsidTr="009300FB">
        <w:trPr>
          <w:trHeight w:val="689"/>
          <w:tblHeader/>
        </w:trPr>
        <w:tc>
          <w:tcPr>
            <w:tcW w:w="1471" w:type="dxa"/>
            <w:shd w:val="clear" w:color="auto" w:fill="B4C6E7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EBDD99" w14:textId="77777777" w:rsidR="00A16591" w:rsidRPr="00786F36" w:rsidRDefault="00A16591" w:rsidP="009300FB">
            <w:pPr>
              <w:jc w:val="center"/>
              <w:rPr>
                <w:rFonts w:ascii="Arial" w:hAnsi="Arial" w:cs="Arial"/>
                <w:b/>
                <w:bCs/>
              </w:rPr>
            </w:pPr>
            <w:r w:rsidRPr="00786F36">
              <w:rPr>
                <w:rFonts w:ascii="Arial" w:hAnsi="Arial" w:cs="Arial"/>
                <w:b/>
                <w:bCs/>
              </w:rPr>
              <w:lastRenderedPageBreak/>
              <w:t>Activity</w:t>
            </w:r>
          </w:p>
        </w:tc>
        <w:tc>
          <w:tcPr>
            <w:tcW w:w="2632" w:type="dxa"/>
            <w:shd w:val="clear" w:color="auto" w:fill="B4C6E7"/>
          </w:tcPr>
          <w:p w14:paraId="33A10196" w14:textId="77777777" w:rsidR="00A16591" w:rsidRPr="00786F36" w:rsidRDefault="00A16591" w:rsidP="009300FB">
            <w:pPr>
              <w:jc w:val="center"/>
              <w:rPr>
                <w:rFonts w:ascii="Arial" w:hAnsi="Arial" w:cs="Arial"/>
                <w:b/>
                <w:bCs/>
              </w:rPr>
            </w:pPr>
            <w:r w:rsidRPr="00786F36">
              <w:rPr>
                <w:rFonts w:ascii="Arial" w:hAnsi="Arial" w:cs="Arial"/>
                <w:b/>
                <w:bCs/>
              </w:rPr>
              <w:t>Purpose of this activity</w:t>
            </w:r>
          </w:p>
        </w:tc>
        <w:tc>
          <w:tcPr>
            <w:tcW w:w="1134" w:type="dxa"/>
            <w:shd w:val="clear" w:color="auto" w:fill="B4C6E7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C6AA83" w14:textId="77777777" w:rsidR="00A16591" w:rsidRPr="00786F36" w:rsidRDefault="00A16591" w:rsidP="009300FB">
            <w:pPr>
              <w:jc w:val="center"/>
              <w:rPr>
                <w:rFonts w:ascii="Arial" w:hAnsi="Arial" w:cs="Arial"/>
                <w:b/>
                <w:bCs/>
              </w:rPr>
            </w:pPr>
            <w:r w:rsidRPr="00786F36">
              <w:rPr>
                <w:rFonts w:ascii="Arial" w:hAnsi="Arial" w:cs="Arial"/>
                <w:b/>
                <w:bCs/>
              </w:rPr>
              <w:t>Time (min)</w:t>
            </w:r>
          </w:p>
        </w:tc>
        <w:tc>
          <w:tcPr>
            <w:tcW w:w="6946" w:type="dxa"/>
            <w:shd w:val="clear" w:color="auto" w:fill="B4C6E7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884751" w14:textId="77777777" w:rsidR="00A16591" w:rsidRPr="00786F36" w:rsidRDefault="00A16591" w:rsidP="009300FB">
            <w:pPr>
              <w:jc w:val="center"/>
              <w:rPr>
                <w:rFonts w:ascii="Arial" w:hAnsi="Arial" w:cs="Arial"/>
                <w:b/>
                <w:bCs/>
              </w:rPr>
            </w:pPr>
            <w:r w:rsidRPr="00786F36">
              <w:rPr>
                <w:rFonts w:ascii="Arial" w:hAnsi="Arial" w:cs="Arial"/>
                <w:b/>
                <w:bCs/>
              </w:rPr>
              <w:t>Guidance</w:t>
            </w:r>
          </w:p>
        </w:tc>
        <w:tc>
          <w:tcPr>
            <w:tcW w:w="1701" w:type="dxa"/>
            <w:shd w:val="clear" w:color="auto" w:fill="B4C6E7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24E590" w14:textId="77777777" w:rsidR="00A16591" w:rsidRPr="00786F36" w:rsidRDefault="00A16591" w:rsidP="009300FB">
            <w:pPr>
              <w:jc w:val="center"/>
              <w:rPr>
                <w:rFonts w:ascii="Arial" w:hAnsi="Arial" w:cs="Arial"/>
                <w:b/>
                <w:bCs/>
              </w:rPr>
            </w:pPr>
            <w:r w:rsidRPr="00786F36">
              <w:rPr>
                <w:rFonts w:ascii="Arial" w:hAnsi="Arial" w:cs="Arial"/>
                <w:b/>
                <w:bCs/>
              </w:rPr>
              <w:t>Materials</w:t>
            </w:r>
          </w:p>
        </w:tc>
      </w:tr>
      <w:tr w:rsidR="00A16591" w:rsidRPr="00AF7B0F" w14:paraId="2B6B7205" w14:textId="77777777" w:rsidTr="009300FB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D7B984" w14:textId="77777777" w:rsidR="00A16591" w:rsidRPr="00AF7B0F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Explore 2</w:t>
            </w:r>
          </w:p>
        </w:tc>
        <w:tc>
          <w:tcPr>
            <w:tcW w:w="2632" w:type="dxa"/>
          </w:tcPr>
          <w:p w14:paraId="79F4C435" w14:textId="77777777" w:rsidR="00A16591" w:rsidRPr="00AF7B0F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Procedural variation – opportunity to practise use of ratio tables using mastery approach to questioning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181B7E" w14:textId="025D796A" w:rsidR="00A16591" w:rsidRPr="00AF7B0F" w:rsidRDefault="00A16591" w:rsidP="009300FB">
            <w:pPr>
              <w:jc w:val="center"/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1</w:t>
            </w:r>
            <w:r w:rsidR="00E9574D"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E37C87" w14:textId="77777777" w:rsidR="00A16591" w:rsidRPr="00AF7B0F" w:rsidRDefault="00A16591" w:rsidP="00930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handout provides s</w:t>
            </w:r>
            <w:r w:rsidRPr="00AF7B0F">
              <w:rPr>
                <w:rFonts w:ascii="Arial" w:hAnsi="Arial" w:cs="Arial"/>
              </w:rPr>
              <w:t>caffolded practice</w:t>
            </w:r>
            <w:r>
              <w:rPr>
                <w:rFonts w:ascii="Arial" w:hAnsi="Arial" w:cs="Arial"/>
              </w:rPr>
              <w:t>,</w:t>
            </w:r>
            <w:r w:rsidRPr="00AF7B0F">
              <w:rPr>
                <w:rFonts w:ascii="Arial" w:hAnsi="Arial" w:cs="Arial"/>
              </w:rPr>
              <w:t xml:space="preserve"> moving </w:t>
            </w:r>
            <w:r>
              <w:rPr>
                <w:rFonts w:ascii="Arial" w:hAnsi="Arial" w:cs="Arial"/>
              </w:rPr>
              <w:t>from</w:t>
            </w:r>
            <w:r w:rsidRPr="00AF7B0F">
              <w:rPr>
                <w:rFonts w:ascii="Arial" w:hAnsi="Arial" w:cs="Arial"/>
              </w:rPr>
              <w:t xml:space="preserve"> recipes </w:t>
            </w:r>
            <w:r>
              <w:rPr>
                <w:rFonts w:ascii="Arial" w:hAnsi="Arial" w:cs="Arial"/>
              </w:rPr>
              <w:t>to</w:t>
            </w:r>
            <w:r w:rsidRPr="00AF7B0F">
              <w:rPr>
                <w:rFonts w:ascii="Arial" w:hAnsi="Arial" w:cs="Arial"/>
              </w:rPr>
              <w:t xml:space="preserve"> other </w:t>
            </w:r>
            <w:r>
              <w:rPr>
                <w:rFonts w:ascii="Arial" w:hAnsi="Arial" w:cs="Arial"/>
              </w:rPr>
              <w:t xml:space="preserve">contexts using </w:t>
            </w:r>
            <w:r w:rsidRPr="00AF7B0F">
              <w:rPr>
                <w:rFonts w:ascii="Arial" w:hAnsi="Arial" w:cs="Arial"/>
              </w:rPr>
              <w:t xml:space="preserve">direct proportion. </w:t>
            </w:r>
          </w:p>
          <w:p w14:paraId="5B2D1305" w14:textId="77777777" w:rsidR="00A16591" w:rsidRPr="00AF7B0F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Learners work independently at first, then share their work/idea</w:t>
            </w:r>
            <w:r>
              <w:rPr>
                <w:rFonts w:ascii="Arial" w:hAnsi="Arial" w:cs="Arial"/>
              </w:rPr>
              <w:t>s</w:t>
            </w:r>
            <w:r w:rsidRPr="00AF7B0F">
              <w:rPr>
                <w:rFonts w:ascii="Arial" w:hAnsi="Arial" w:cs="Arial"/>
              </w:rPr>
              <w:t xml:space="preserve"> in pairs, discuss and explain.</w:t>
            </w:r>
          </w:p>
          <w:p w14:paraId="6B3F87B2" w14:textId="77777777" w:rsidR="00A16591" w:rsidRPr="00AF7B0F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Whil</w:t>
            </w:r>
            <w:r>
              <w:rPr>
                <w:rFonts w:ascii="Arial" w:hAnsi="Arial" w:cs="Arial"/>
              </w:rPr>
              <w:t>e</w:t>
            </w:r>
            <w:r w:rsidRPr="00AF7B0F">
              <w:rPr>
                <w:rFonts w:ascii="Arial" w:hAnsi="Arial" w:cs="Arial"/>
              </w:rPr>
              <w:t xml:space="preserve"> learners are working, pay particular attention to any thinking that will be helpful to share in the discussion which follows.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45B28B" w14:textId="77777777" w:rsidR="00A16591" w:rsidRPr="00AF7B0F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Slide 11</w:t>
            </w:r>
          </w:p>
          <w:p w14:paraId="2FDF7A81" w14:textId="76EE160A" w:rsidR="00A16591" w:rsidRPr="00AF7B0F" w:rsidRDefault="00C05914" w:rsidP="009300FB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Explore</w:t>
            </w:r>
            <w:r w:rsidRPr="00AF7B0F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A16591" w:rsidRPr="00AF7B0F">
              <w:rPr>
                <w:rFonts w:ascii="Arial" w:eastAsia="Calibri" w:hAnsi="Arial" w:cs="Arial"/>
                <w:color w:val="000000" w:themeColor="text1"/>
              </w:rPr>
              <w:t>2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 Handout 3</w:t>
            </w:r>
          </w:p>
        </w:tc>
      </w:tr>
      <w:tr w:rsidR="00A16591" w:rsidRPr="00AF7B0F" w14:paraId="54B2A541" w14:textId="77777777" w:rsidTr="009300FB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01E469" w14:textId="77777777" w:rsidR="00A16591" w:rsidRPr="00AF7B0F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Discuss 2</w:t>
            </w:r>
          </w:p>
        </w:tc>
        <w:tc>
          <w:tcPr>
            <w:tcW w:w="2632" w:type="dxa"/>
          </w:tcPr>
          <w:p w14:paraId="67A46BA1" w14:textId="57078523" w:rsidR="00A16591" w:rsidRPr="00AF7B0F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Exploration of problem</w:t>
            </w:r>
            <w:r w:rsidR="003C0830">
              <w:rPr>
                <w:rFonts w:ascii="Arial" w:hAnsi="Arial" w:cs="Arial"/>
              </w:rPr>
              <w:t xml:space="preserve"> </w:t>
            </w:r>
            <w:r w:rsidR="003C0830" w:rsidRPr="00AF7B0F">
              <w:rPr>
                <w:rFonts w:ascii="Arial" w:hAnsi="Arial" w:cs="Arial"/>
              </w:rPr>
              <w:t>–</w:t>
            </w:r>
            <w:r w:rsidR="003C0830">
              <w:rPr>
                <w:rFonts w:ascii="Arial" w:hAnsi="Arial" w:cs="Arial"/>
              </w:rPr>
              <w:t xml:space="preserve"> </w:t>
            </w:r>
            <w:r w:rsidRPr="00AF7B0F">
              <w:rPr>
                <w:rFonts w:ascii="Arial" w:hAnsi="Arial" w:cs="Arial"/>
              </w:rPr>
              <w:t>solving approaches using ratio tables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C1F760" w14:textId="77777777" w:rsidR="00A16591" w:rsidRPr="00AF7B0F" w:rsidRDefault="00A16591" w:rsidP="009300FB">
            <w:pPr>
              <w:jc w:val="center"/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3BE955" w14:textId="77777777" w:rsidR="00A16591" w:rsidRPr="00AF7B0F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 xml:space="preserve">Groups </w:t>
            </w:r>
            <w:r>
              <w:rPr>
                <w:rFonts w:ascii="Arial" w:hAnsi="Arial" w:cs="Arial"/>
              </w:rPr>
              <w:t xml:space="preserve">give </w:t>
            </w:r>
            <w:r w:rsidRPr="00AF7B0F">
              <w:rPr>
                <w:rFonts w:ascii="Arial" w:hAnsi="Arial" w:cs="Arial"/>
              </w:rPr>
              <w:t xml:space="preserve">feedback </w:t>
            </w:r>
            <w:r>
              <w:rPr>
                <w:rFonts w:ascii="Arial" w:hAnsi="Arial" w:cs="Arial"/>
              </w:rPr>
              <w:t xml:space="preserve">on </w:t>
            </w:r>
            <w:r w:rsidRPr="00AF7B0F">
              <w:rPr>
                <w:rFonts w:ascii="Arial" w:hAnsi="Arial" w:cs="Arial"/>
              </w:rPr>
              <w:t xml:space="preserve">how they used the ratio tables. </w:t>
            </w:r>
          </w:p>
          <w:p w14:paraId="427311FC" w14:textId="568B814F" w:rsidR="00A16591" w:rsidRPr="00AF7B0F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 xml:space="preserve">Tutor can model using the ratio table with learners’ methods.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85BB8D" w14:textId="26D06363" w:rsidR="00A16591" w:rsidRPr="00AF7B0F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Slide</w:t>
            </w:r>
            <w:r w:rsidR="009C32A5">
              <w:rPr>
                <w:rFonts w:ascii="Arial" w:hAnsi="Arial" w:cs="Arial"/>
              </w:rPr>
              <w:t>s</w:t>
            </w:r>
            <w:r w:rsidRPr="00AF7B0F">
              <w:rPr>
                <w:rFonts w:ascii="Arial" w:hAnsi="Arial" w:cs="Arial"/>
              </w:rPr>
              <w:t xml:space="preserve"> 12</w:t>
            </w:r>
            <w:r w:rsidR="00741DDB" w:rsidRPr="00AF7B0F">
              <w:rPr>
                <w:rFonts w:ascii="Arial" w:hAnsi="Arial" w:cs="Arial"/>
              </w:rPr>
              <w:t>–</w:t>
            </w:r>
            <w:r w:rsidR="00E9574D">
              <w:rPr>
                <w:rFonts w:ascii="Arial" w:hAnsi="Arial" w:cs="Arial"/>
              </w:rPr>
              <w:t>13</w:t>
            </w:r>
            <w:r w:rsidRPr="00AF7B0F">
              <w:rPr>
                <w:rFonts w:ascii="Arial" w:hAnsi="Arial" w:cs="Arial"/>
              </w:rPr>
              <w:t xml:space="preserve"> </w:t>
            </w:r>
          </w:p>
          <w:p w14:paraId="4C78E33E" w14:textId="23819A38" w:rsidR="00A16591" w:rsidRPr="00AF7B0F" w:rsidRDefault="00C05914" w:rsidP="009300FB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Explore 2 </w:t>
            </w:r>
            <w:r w:rsidR="00A16591" w:rsidRPr="00AF7B0F">
              <w:rPr>
                <w:rFonts w:ascii="Arial" w:eastAsia="Calibri" w:hAnsi="Arial" w:cs="Arial"/>
                <w:color w:val="000000" w:themeColor="text1"/>
              </w:rPr>
              <w:t xml:space="preserve">Handout 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3 </w:t>
            </w:r>
            <w:r w:rsidR="00A16591" w:rsidRPr="00AF7B0F">
              <w:rPr>
                <w:rFonts w:ascii="Arial" w:eastAsia="Calibri" w:hAnsi="Arial" w:cs="Arial"/>
                <w:color w:val="000000" w:themeColor="text1"/>
              </w:rPr>
              <w:t>answers</w:t>
            </w:r>
          </w:p>
        </w:tc>
      </w:tr>
      <w:tr w:rsidR="00A16591" w:rsidRPr="00AF7B0F" w14:paraId="711E7BA1" w14:textId="77777777" w:rsidTr="009300FB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7A7F62" w14:textId="77777777" w:rsidR="00A16591" w:rsidRPr="00AF7B0F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 xml:space="preserve">Explore 3 </w:t>
            </w:r>
          </w:p>
        </w:tc>
        <w:tc>
          <w:tcPr>
            <w:tcW w:w="2632" w:type="dxa"/>
          </w:tcPr>
          <w:p w14:paraId="3DBA0100" w14:textId="40EC8C44" w:rsidR="00FC3532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True or false – to draw upon common misconceptions</w:t>
            </w:r>
          </w:p>
          <w:p w14:paraId="1EFE37E8" w14:textId="77777777" w:rsidR="00FC3532" w:rsidRDefault="00FC3532" w:rsidP="009300FB">
            <w:pPr>
              <w:rPr>
                <w:rFonts w:ascii="Arial" w:hAnsi="Arial" w:cs="Arial"/>
              </w:rPr>
            </w:pPr>
          </w:p>
          <w:p w14:paraId="4A75CB76" w14:textId="6D578815" w:rsidR="00A16591" w:rsidRPr="00AF7B0F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A</w:t>
            </w:r>
            <w:r w:rsidR="00FC3532">
              <w:rPr>
                <w:rFonts w:ascii="Arial" w:hAnsi="Arial" w:cs="Arial"/>
              </w:rPr>
              <w:t xml:space="preserve">ssessment </w:t>
            </w:r>
            <w:r w:rsidRPr="00AF7B0F">
              <w:rPr>
                <w:rFonts w:ascii="Arial" w:hAnsi="Arial" w:cs="Arial"/>
              </w:rPr>
              <w:t>f</w:t>
            </w:r>
            <w:r w:rsidR="006B1C98">
              <w:rPr>
                <w:rFonts w:ascii="Arial" w:hAnsi="Arial" w:cs="Arial"/>
              </w:rPr>
              <w:t>or learning</w:t>
            </w:r>
            <w:r w:rsidRPr="00AF7B0F">
              <w:rPr>
                <w:rFonts w:ascii="Arial" w:hAnsi="Arial" w:cs="Arial"/>
              </w:rPr>
              <w:t>, checkpoint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0B472F" w14:textId="520C7BD9" w:rsidR="00A16591" w:rsidRPr="00AF7B0F" w:rsidRDefault="00E9574D" w:rsidP="009300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BE95C0" w14:textId="0E700DB8" w:rsidR="00A16591" w:rsidRDefault="00A16591" w:rsidP="009300FB">
            <w:pPr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00AF7B0F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A series of learner workings/answers will be used to </w:t>
            </w:r>
            <w:r>
              <w:rPr>
                <w:rStyle w:val="normaltextrun"/>
                <w:rFonts w:ascii="Arial" w:hAnsi="Arial" w:cs="Arial"/>
                <w:shd w:val="clear" w:color="auto" w:fill="FFFFFF"/>
              </w:rPr>
              <w:t>elicit</w:t>
            </w:r>
            <w:r w:rsidRPr="00AF7B0F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and </w:t>
            </w:r>
            <w:r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to </w:t>
            </w:r>
            <w:r w:rsidRPr="00AF7B0F">
              <w:rPr>
                <w:rStyle w:val="normaltextrun"/>
                <w:rFonts w:ascii="Arial" w:hAnsi="Arial" w:cs="Arial"/>
                <w:shd w:val="clear" w:color="auto" w:fill="FFFFFF"/>
              </w:rPr>
              <w:t>address key misconceptions learners exhibit</w:t>
            </w:r>
            <w:r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when working </w:t>
            </w:r>
            <w:r w:rsidRPr="00AF7B0F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with </w:t>
            </w:r>
            <w:r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and trying to understand </w:t>
            </w:r>
            <w:r w:rsidRPr="00AF7B0F">
              <w:rPr>
                <w:rStyle w:val="normaltextrun"/>
                <w:rFonts w:ascii="Arial" w:hAnsi="Arial" w:cs="Arial"/>
                <w:shd w:val="clear" w:color="auto" w:fill="FFFFFF"/>
              </w:rPr>
              <w:t>direct proportion calculations.</w:t>
            </w:r>
          </w:p>
          <w:p w14:paraId="7BCB0490" w14:textId="5DC4002A" w:rsidR="00357B28" w:rsidRPr="00AF7B0F" w:rsidRDefault="00357B28" w:rsidP="009300FB">
            <w:pPr>
              <w:rPr>
                <w:rStyle w:val="eop"/>
                <w:rFonts w:ascii="Arial" w:hAnsi="Arial" w:cs="Arial"/>
                <w:shd w:val="clear" w:color="auto" w:fill="FFFFFF"/>
              </w:rPr>
            </w:pPr>
            <w:r w:rsidRPr="00357B28">
              <w:rPr>
                <w:rStyle w:val="eop"/>
                <w:rFonts w:ascii="Arial" w:hAnsi="Arial" w:cs="Arial"/>
                <w:shd w:val="clear" w:color="auto" w:fill="FFFFFF"/>
              </w:rPr>
              <w:t>It is important to emphasise that the learner did not complete a valid check which the question asked for and may have prevented the mistake.</w:t>
            </w:r>
          </w:p>
          <w:p w14:paraId="5983D8B7" w14:textId="77777777" w:rsidR="00A16591" w:rsidRPr="00AF7B0F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 xml:space="preserve">Can use </w:t>
            </w:r>
            <w:r>
              <w:rPr>
                <w:rFonts w:ascii="Arial" w:hAnsi="Arial" w:cs="Arial"/>
              </w:rPr>
              <w:t>mini whiteboards</w:t>
            </w:r>
            <w:r w:rsidRPr="00AF7B0F">
              <w:rPr>
                <w:rFonts w:ascii="Arial" w:hAnsi="Arial" w:cs="Arial"/>
              </w:rPr>
              <w:t xml:space="preserve"> for responses or discussion in pairs for 2 min</w:t>
            </w:r>
            <w:r>
              <w:rPr>
                <w:rFonts w:ascii="Arial" w:hAnsi="Arial" w:cs="Arial"/>
              </w:rPr>
              <w:t>ute</w:t>
            </w:r>
            <w:r w:rsidRPr="00AF7B0F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>before</w:t>
            </w:r>
            <w:r w:rsidRPr="00AF7B0F">
              <w:rPr>
                <w:rFonts w:ascii="Arial" w:hAnsi="Arial" w:cs="Arial"/>
              </w:rPr>
              <w:t xml:space="preserve"> feedback.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1DC8F6" w14:textId="4B9B0133" w:rsidR="00A16591" w:rsidRPr="00AF7B0F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Slides 1</w:t>
            </w:r>
            <w:r w:rsidR="00E9574D">
              <w:rPr>
                <w:rFonts w:ascii="Arial" w:hAnsi="Arial" w:cs="Arial"/>
              </w:rPr>
              <w:t>4</w:t>
            </w:r>
            <w:r w:rsidRPr="00AF7B0F">
              <w:rPr>
                <w:rFonts w:ascii="Arial" w:hAnsi="Arial" w:cs="Arial"/>
              </w:rPr>
              <w:t>–1</w:t>
            </w:r>
            <w:r w:rsidR="00E9574D">
              <w:rPr>
                <w:rFonts w:ascii="Arial" w:hAnsi="Arial" w:cs="Arial"/>
              </w:rPr>
              <w:t>6</w:t>
            </w:r>
          </w:p>
          <w:p w14:paraId="4849E768" w14:textId="0338C9C0" w:rsidR="00357B28" w:rsidRPr="00AF7B0F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Handout 4: True or false</w:t>
            </w:r>
          </w:p>
          <w:p w14:paraId="6614AFC3" w14:textId="77777777" w:rsidR="006E1DF8" w:rsidRDefault="006E1DF8" w:rsidP="009300FB">
            <w:pPr>
              <w:rPr>
                <w:rFonts w:ascii="Arial" w:hAnsi="Arial" w:cs="Arial"/>
              </w:rPr>
            </w:pPr>
          </w:p>
          <w:p w14:paraId="52A7240A" w14:textId="40039FC2" w:rsidR="00A16591" w:rsidRPr="00AF7B0F" w:rsidRDefault="00A16591" w:rsidP="00930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whiteboards</w:t>
            </w:r>
            <w:r w:rsidRPr="00AF7B0F">
              <w:rPr>
                <w:rFonts w:ascii="Arial" w:hAnsi="Arial" w:cs="Arial"/>
              </w:rPr>
              <w:t xml:space="preserve"> </w:t>
            </w:r>
          </w:p>
        </w:tc>
      </w:tr>
      <w:tr w:rsidR="00A16591" w:rsidRPr="00AF7B0F" w14:paraId="218DBDA0" w14:textId="77777777" w:rsidTr="009300FB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79D430" w14:textId="2EA18C84" w:rsidR="00A16591" w:rsidRPr="00AF7B0F" w:rsidRDefault="00E9574D" w:rsidP="00930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4</w:t>
            </w:r>
          </w:p>
        </w:tc>
        <w:tc>
          <w:tcPr>
            <w:tcW w:w="2632" w:type="dxa"/>
          </w:tcPr>
          <w:p w14:paraId="11CE034B" w14:textId="34C59600" w:rsidR="00A16591" w:rsidRPr="00AF7B0F" w:rsidRDefault="00A16591" w:rsidP="009300FB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 xml:space="preserve">Exploration </w:t>
            </w:r>
            <w:r w:rsidR="00E9574D" w:rsidRPr="00E9574D">
              <w:rPr>
                <w:rFonts w:ascii="Arial" w:hAnsi="Arial" w:cs="Arial"/>
              </w:rPr>
              <w:t>proportion questions requiring a calculator and use of a double number line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0FD29" w14:textId="1B185B10" w:rsidR="00A16591" w:rsidRPr="00AF7B0F" w:rsidRDefault="00E9574D" w:rsidP="009300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36A821" w14:textId="0F83A2D4" w:rsidR="00163B0D" w:rsidRDefault="00E9574D" w:rsidP="009300FB">
            <w:pPr>
              <w:rPr>
                <w:rFonts w:ascii="Arial" w:hAnsi="Arial" w:cs="Arial"/>
              </w:rPr>
            </w:pPr>
            <w:r w:rsidRPr="00E9574D">
              <w:rPr>
                <w:rFonts w:ascii="Arial" w:hAnsi="Arial" w:cs="Arial"/>
              </w:rPr>
              <w:t>Ratio tables are a useful tool with simpler proportion problems, but become more limited and long-winded with harder problems which require a calculator.</w:t>
            </w:r>
          </w:p>
          <w:p w14:paraId="41155774" w14:textId="2DBBF4D5" w:rsidR="00E9574D" w:rsidRPr="00E9574D" w:rsidRDefault="00163B0D" w:rsidP="00930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</w:t>
            </w:r>
            <w:r w:rsidR="00E9574D" w:rsidRPr="00E9574D">
              <w:rPr>
                <w:rFonts w:ascii="Arial" w:hAnsi="Arial" w:cs="Arial"/>
              </w:rPr>
              <w:t xml:space="preserve"> are introduced to a larger-scale problem relating to making cookies commercially and are introduced to the DNL as a compacted extension of the ratio table.</w:t>
            </w:r>
          </w:p>
          <w:p w14:paraId="4EDCC81D" w14:textId="6AC8C61E" w:rsidR="00E9574D" w:rsidRPr="00AF7B0F" w:rsidRDefault="00E9574D" w:rsidP="009300FB">
            <w:pPr>
              <w:rPr>
                <w:rFonts w:ascii="Arial" w:hAnsi="Arial" w:cs="Arial"/>
              </w:rPr>
            </w:pPr>
            <w:r w:rsidRPr="00E9574D">
              <w:rPr>
                <w:rFonts w:ascii="Arial" w:hAnsi="Arial" w:cs="Arial"/>
              </w:rPr>
              <w:t>Scaffolded practice follows in different contexts.  Students work independently at first, then share their work/ideas in pairs, discuss and explain.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C29347" w14:textId="3E06143C" w:rsidR="00E9574D" w:rsidRPr="00E9574D" w:rsidRDefault="00E9574D" w:rsidP="009300FB">
            <w:pPr>
              <w:rPr>
                <w:rFonts w:ascii="Arial" w:hAnsi="Arial" w:cs="Arial"/>
              </w:rPr>
            </w:pPr>
            <w:r w:rsidRPr="00E9574D">
              <w:rPr>
                <w:rFonts w:ascii="Arial" w:hAnsi="Arial" w:cs="Arial"/>
              </w:rPr>
              <w:t>Slide</w:t>
            </w:r>
            <w:r w:rsidR="00741DDB">
              <w:rPr>
                <w:rFonts w:ascii="Arial" w:hAnsi="Arial" w:cs="Arial"/>
              </w:rPr>
              <w:t>s</w:t>
            </w:r>
            <w:r w:rsidRPr="00E9574D">
              <w:rPr>
                <w:rFonts w:ascii="Arial" w:hAnsi="Arial" w:cs="Arial"/>
              </w:rPr>
              <w:t xml:space="preserve"> 17</w:t>
            </w:r>
            <w:r w:rsidR="00741DDB" w:rsidRPr="00AF7B0F">
              <w:rPr>
                <w:rFonts w:ascii="Arial" w:hAnsi="Arial" w:cs="Arial"/>
              </w:rPr>
              <w:t>–</w:t>
            </w:r>
            <w:r w:rsidRPr="00E9574D">
              <w:rPr>
                <w:rFonts w:ascii="Arial" w:hAnsi="Arial" w:cs="Arial"/>
              </w:rPr>
              <w:t>19</w:t>
            </w:r>
          </w:p>
          <w:p w14:paraId="6D98E108" w14:textId="77777777" w:rsidR="00E9574D" w:rsidRPr="00E9574D" w:rsidRDefault="00E9574D" w:rsidP="009300FB">
            <w:pPr>
              <w:rPr>
                <w:rFonts w:ascii="Arial" w:hAnsi="Arial" w:cs="Arial"/>
              </w:rPr>
            </w:pPr>
          </w:p>
          <w:p w14:paraId="06F5DF8C" w14:textId="69913919" w:rsidR="00A16591" w:rsidRPr="00AF7B0F" w:rsidRDefault="00E9574D" w:rsidP="009300FB">
            <w:pPr>
              <w:rPr>
                <w:rFonts w:ascii="Arial" w:hAnsi="Arial" w:cs="Arial"/>
              </w:rPr>
            </w:pPr>
            <w:r w:rsidRPr="00E9574D">
              <w:rPr>
                <w:rFonts w:ascii="Arial" w:hAnsi="Arial" w:cs="Arial"/>
              </w:rPr>
              <w:t xml:space="preserve">Explore </w:t>
            </w:r>
            <w:r w:rsidR="00995306">
              <w:rPr>
                <w:rFonts w:ascii="Arial" w:hAnsi="Arial" w:cs="Arial"/>
              </w:rPr>
              <w:t>4</w:t>
            </w:r>
            <w:r w:rsidRPr="00E9574D">
              <w:rPr>
                <w:rFonts w:ascii="Arial" w:hAnsi="Arial" w:cs="Arial"/>
              </w:rPr>
              <w:t xml:space="preserve"> Handout</w:t>
            </w:r>
            <w:r w:rsidR="00995306">
              <w:rPr>
                <w:rFonts w:ascii="Arial" w:hAnsi="Arial" w:cs="Arial"/>
              </w:rPr>
              <w:t xml:space="preserve"> 5</w:t>
            </w:r>
          </w:p>
        </w:tc>
      </w:tr>
    </w:tbl>
    <w:p w14:paraId="38901DCC" w14:textId="77777777" w:rsidR="00163B0D" w:rsidRPr="009300FB" w:rsidRDefault="00163B0D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779"/>
        <w:tblW w:w="13884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1"/>
        <w:gridCol w:w="2632"/>
        <w:gridCol w:w="1134"/>
        <w:gridCol w:w="6946"/>
        <w:gridCol w:w="1701"/>
      </w:tblGrid>
      <w:tr w:rsidR="00A16591" w:rsidRPr="00AF7B0F" w14:paraId="15BB32D9" w14:textId="77777777" w:rsidTr="00A16591">
        <w:trPr>
          <w:trHeight w:val="751"/>
          <w:tblHeader/>
        </w:trPr>
        <w:tc>
          <w:tcPr>
            <w:tcW w:w="1471" w:type="dxa"/>
            <w:shd w:val="clear" w:color="auto" w:fill="B4C6E7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B06CB4" w14:textId="77777777" w:rsidR="00A16591" w:rsidRPr="006C03CB" w:rsidRDefault="00A16591" w:rsidP="00A16591">
            <w:pPr>
              <w:jc w:val="center"/>
              <w:rPr>
                <w:rFonts w:ascii="Arial" w:hAnsi="Arial" w:cs="Arial"/>
                <w:b/>
                <w:bCs/>
              </w:rPr>
            </w:pPr>
            <w:r w:rsidRPr="006C03CB">
              <w:rPr>
                <w:rFonts w:ascii="Arial" w:hAnsi="Arial" w:cs="Arial"/>
                <w:b/>
                <w:bCs/>
              </w:rPr>
              <w:lastRenderedPageBreak/>
              <w:t>Activity</w:t>
            </w:r>
          </w:p>
        </w:tc>
        <w:tc>
          <w:tcPr>
            <w:tcW w:w="2632" w:type="dxa"/>
            <w:shd w:val="clear" w:color="auto" w:fill="B4C6E7"/>
          </w:tcPr>
          <w:p w14:paraId="6C471D77" w14:textId="77777777" w:rsidR="00A16591" w:rsidRPr="006C03CB" w:rsidRDefault="00A16591" w:rsidP="00A16591">
            <w:pPr>
              <w:jc w:val="center"/>
              <w:rPr>
                <w:rFonts w:ascii="Arial" w:hAnsi="Arial" w:cs="Arial"/>
                <w:b/>
                <w:bCs/>
              </w:rPr>
            </w:pPr>
            <w:r w:rsidRPr="006C03CB">
              <w:rPr>
                <w:rFonts w:ascii="Arial" w:hAnsi="Arial" w:cs="Arial"/>
                <w:b/>
                <w:bCs/>
              </w:rPr>
              <w:t>Purpose of this activity</w:t>
            </w:r>
          </w:p>
        </w:tc>
        <w:tc>
          <w:tcPr>
            <w:tcW w:w="1134" w:type="dxa"/>
            <w:shd w:val="clear" w:color="auto" w:fill="B4C6E7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424388" w14:textId="77777777" w:rsidR="00A16591" w:rsidRPr="006C03CB" w:rsidRDefault="00A16591" w:rsidP="00A16591">
            <w:pPr>
              <w:jc w:val="center"/>
              <w:rPr>
                <w:rFonts w:ascii="Arial" w:hAnsi="Arial" w:cs="Arial"/>
                <w:b/>
                <w:bCs/>
              </w:rPr>
            </w:pPr>
            <w:r w:rsidRPr="006C03CB">
              <w:rPr>
                <w:rFonts w:ascii="Arial" w:hAnsi="Arial" w:cs="Arial"/>
                <w:b/>
                <w:bCs/>
              </w:rPr>
              <w:t>Time (min)</w:t>
            </w:r>
          </w:p>
        </w:tc>
        <w:tc>
          <w:tcPr>
            <w:tcW w:w="6946" w:type="dxa"/>
            <w:shd w:val="clear" w:color="auto" w:fill="B4C6E7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25A86D" w14:textId="77777777" w:rsidR="00A16591" w:rsidRPr="006C03CB" w:rsidRDefault="00A16591" w:rsidP="00A16591">
            <w:pPr>
              <w:jc w:val="center"/>
              <w:rPr>
                <w:rFonts w:ascii="Arial" w:hAnsi="Arial" w:cs="Arial"/>
                <w:b/>
                <w:bCs/>
              </w:rPr>
            </w:pPr>
            <w:r w:rsidRPr="006C03CB">
              <w:rPr>
                <w:rFonts w:ascii="Arial" w:hAnsi="Arial" w:cs="Arial"/>
                <w:b/>
                <w:bCs/>
              </w:rPr>
              <w:t>Guidance</w:t>
            </w:r>
          </w:p>
        </w:tc>
        <w:tc>
          <w:tcPr>
            <w:tcW w:w="1701" w:type="dxa"/>
            <w:shd w:val="clear" w:color="auto" w:fill="B4C6E7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BB265B" w14:textId="77777777" w:rsidR="00A16591" w:rsidRPr="006C03CB" w:rsidRDefault="00A16591" w:rsidP="00A16591">
            <w:pPr>
              <w:jc w:val="center"/>
              <w:rPr>
                <w:rFonts w:ascii="Arial" w:hAnsi="Arial" w:cs="Arial"/>
                <w:b/>
                <w:bCs/>
              </w:rPr>
            </w:pPr>
            <w:r w:rsidRPr="006C03CB">
              <w:rPr>
                <w:rFonts w:ascii="Arial" w:hAnsi="Arial" w:cs="Arial"/>
                <w:b/>
                <w:bCs/>
              </w:rPr>
              <w:t>Materials</w:t>
            </w:r>
          </w:p>
        </w:tc>
      </w:tr>
      <w:tr w:rsidR="00E9574D" w:rsidRPr="00AF7B0F" w14:paraId="74D079E2" w14:textId="77777777" w:rsidTr="00CA37C1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357919" w14:textId="4CD57BB7" w:rsidR="00E9574D" w:rsidRPr="00AF7B0F" w:rsidRDefault="00E9574D" w:rsidP="00A165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3</w:t>
            </w:r>
          </w:p>
        </w:tc>
        <w:tc>
          <w:tcPr>
            <w:tcW w:w="2632" w:type="dxa"/>
          </w:tcPr>
          <w:p w14:paraId="3A7388FA" w14:textId="321D1EC1" w:rsidR="00E9574D" w:rsidRPr="00AF7B0F" w:rsidRDefault="00E9574D" w:rsidP="00A16591">
            <w:pPr>
              <w:rPr>
                <w:rFonts w:ascii="Arial" w:hAnsi="Arial" w:cs="Arial"/>
              </w:rPr>
            </w:pPr>
            <w:r w:rsidRPr="00E9574D">
              <w:rPr>
                <w:rFonts w:ascii="Arial" w:hAnsi="Arial" w:cs="Arial"/>
              </w:rPr>
              <w:t xml:space="preserve">Discussion of use of </w:t>
            </w:r>
            <w:r w:rsidR="00995306">
              <w:rPr>
                <w:rFonts w:ascii="Arial" w:hAnsi="Arial" w:cs="Arial"/>
              </w:rPr>
              <w:t>double number lines</w:t>
            </w:r>
            <w:r w:rsidRPr="00E9574D">
              <w:rPr>
                <w:rFonts w:ascii="Arial" w:hAnsi="Arial" w:cs="Arial"/>
              </w:rPr>
              <w:t xml:space="preserve"> for solving calculator proportion problems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5AB0F0" w14:textId="30F41E6D" w:rsidR="00E9574D" w:rsidRPr="00AF7B0F" w:rsidRDefault="00E9574D" w:rsidP="00A165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68C105" w14:textId="3F7D09F7" w:rsidR="00E9574D" w:rsidRPr="00E9574D" w:rsidRDefault="00E9574D" w:rsidP="00E9574D">
            <w:pPr>
              <w:rPr>
                <w:rFonts w:ascii="Arial" w:hAnsi="Arial" w:cs="Arial"/>
              </w:rPr>
            </w:pPr>
            <w:r w:rsidRPr="00E9574D">
              <w:rPr>
                <w:rFonts w:ascii="Arial" w:hAnsi="Arial" w:cs="Arial"/>
              </w:rPr>
              <w:t xml:space="preserve">Groups feedback on how they used </w:t>
            </w:r>
            <w:r w:rsidR="00995306">
              <w:rPr>
                <w:rFonts w:ascii="Arial" w:hAnsi="Arial" w:cs="Arial"/>
              </w:rPr>
              <w:t>double number line</w:t>
            </w:r>
            <w:r w:rsidRPr="00E9574D">
              <w:rPr>
                <w:rFonts w:ascii="Arial" w:hAnsi="Arial" w:cs="Arial"/>
              </w:rPr>
              <w:t>s.</w:t>
            </w:r>
          </w:p>
          <w:p w14:paraId="1B42EA64" w14:textId="24B463A8" w:rsidR="00E9574D" w:rsidRPr="00AF7B0F" w:rsidDel="006E23F7" w:rsidRDefault="00E9574D" w:rsidP="00E9574D">
            <w:pPr>
              <w:rPr>
                <w:rFonts w:ascii="Arial" w:hAnsi="Arial" w:cs="Arial"/>
              </w:rPr>
            </w:pPr>
            <w:r w:rsidRPr="00E9574D">
              <w:rPr>
                <w:rFonts w:ascii="Arial" w:hAnsi="Arial" w:cs="Arial"/>
              </w:rPr>
              <w:t xml:space="preserve">Teacher can model using </w:t>
            </w:r>
            <w:r w:rsidR="00995306">
              <w:rPr>
                <w:rFonts w:ascii="Arial" w:hAnsi="Arial" w:cs="Arial"/>
              </w:rPr>
              <w:t>double number lines</w:t>
            </w:r>
            <w:r w:rsidRPr="00E9574D">
              <w:rPr>
                <w:rFonts w:ascii="Arial" w:hAnsi="Arial" w:cs="Arial"/>
              </w:rPr>
              <w:t xml:space="preserve"> with </w:t>
            </w:r>
            <w:r w:rsidR="00995306">
              <w:rPr>
                <w:rFonts w:ascii="Arial" w:hAnsi="Arial" w:cs="Arial"/>
              </w:rPr>
              <w:t>learners</w:t>
            </w:r>
            <w:r w:rsidR="00995306" w:rsidRPr="00E9574D">
              <w:rPr>
                <w:rFonts w:ascii="Arial" w:hAnsi="Arial" w:cs="Arial"/>
              </w:rPr>
              <w:t>’</w:t>
            </w:r>
            <w:r w:rsidRPr="00E9574D">
              <w:rPr>
                <w:rFonts w:ascii="Arial" w:hAnsi="Arial" w:cs="Arial"/>
              </w:rPr>
              <w:t xml:space="preserve"> methods.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7EBE90" w14:textId="0A431CFD" w:rsidR="00E9574D" w:rsidRPr="00E9574D" w:rsidRDefault="00E9574D" w:rsidP="00E9574D">
            <w:pPr>
              <w:rPr>
                <w:rFonts w:ascii="Arial" w:hAnsi="Arial" w:cs="Arial"/>
              </w:rPr>
            </w:pPr>
            <w:r w:rsidRPr="00E9574D">
              <w:rPr>
                <w:rFonts w:ascii="Arial" w:hAnsi="Arial" w:cs="Arial"/>
              </w:rPr>
              <w:t>Slide</w:t>
            </w:r>
            <w:r w:rsidR="009C32A5">
              <w:rPr>
                <w:rFonts w:ascii="Arial" w:hAnsi="Arial" w:cs="Arial"/>
              </w:rPr>
              <w:t>s</w:t>
            </w:r>
            <w:r w:rsidRPr="00E9574D">
              <w:rPr>
                <w:rFonts w:ascii="Arial" w:hAnsi="Arial" w:cs="Arial"/>
              </w:rPr>
              <w:t xml:space="preserve"> 20</w:t>
            </w:r>
            <w:r w:rsidR="00E05921" w:rsidRPr="00AF7B0F">
              <w:rPr>
                <w:rFonts w:ascii="Arial" w:hAnsi="Arial" w:cs="Arial"/>
              </w:rPr>
              <w:t>–</w:t>
            </w:r>
            <w:r w:rsidRPr="00E9574D">
              <w:rPr>
                <w:rFonts w:ascii="Arial" w:hAnsi="Arial" w:cs="Arial"/>
              </w:rPr>
              <w:t>22</w:t>
            </w:r>
          </w:p>
          <w:p w14:paraId="7126B3E6" w14:textId="2B9BE501" w:rsidR="00E9574D" w:rsidRPr="00AF7B0F" w:rsidRDefault="00215D91" w:rsidP="00E95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Handout 5: Teacher</w:t>
            </w:r>
            <w:r w:rsidR="00E9574D" w:rsidRPr="00E9574D">
              <w:rPr>
                <w:rFonts w:ascii="Arial" w:hAnsi="Arial" w:cs="Arial"/>
              </w:rPr>
              <w:t xml:space="preserve"> answer sheet</w:t>
            </w:r>
          </w:p>
        </w:tc>
      </w:tr>
      <w:tr w:rsidR="00A16591" w:rsidRPr="00AF7B0F" w14:paraId="5A874016" w14:textId="77777777" w:rsidTr="00CA37C1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9A74BD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 xml:space="preserve">Consolidate </w:t>
            </w:r>
          </w:p>
        </w:tc>
        <w:tc>
          <w:tcPr>
            <w:tcW w:w="2632" w:type="dxa"/>
          </w:tcPr>
          <w:p w14:paraId="457D628F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Exam questions – consolidation of learning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3AD100" w14:textId="77777777" w:rsidR="00A16591" w:rsidRPr="00AF7B0F" w:rsidRDefault="00A16591" w:rsidP="00A16591">
            <w:pPr>
              <w:jc w:val="center"/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70F106" w14:textId="09BC7312" w:rsidR="00A16591" w:rsidRPr="00AF7B0F" w:rsidRDefault="006E23F7" w:rsidP="00A165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Functional skills</w:t>
            </w:r>
            <w:r w:rsidRPr="00AF7B0F">
              <w:rPr>
                <w:rFonts w:ascii="Arial" w:hAnsi="Arial" w:cs="Arial"/>
              </w:rPr>
              <w:t xml:space="preserve"> </w:t>
            </w:r>
            <w:r w:rsidR="00A16591" w:rsidRPr="00AF7B0F">
              <w:rPr>
                <w:rFonts w:ascii="Arial" w:hAnsi="Arial" w:cs="Arial"/>
              </w:rPr>
              <w:t xml:space="preserve">exam questions have been selected for learners to attempt at the end of the lesson which link directly to the objectives explored. Tutor can differentiate where required. </w:t>
            </w:r>
            <w:r w:rsidR="00E9574D">
              <w:t xml:space="preserve"> </w:t>
            </w:r>
            <w:r w:rsidR="00E9574D" w:rsidRPr="00E9574D">
              <w:rPr>
                <w:rFonts w:ascii="Arial" w:hAnsi="Arial" w:cs="Arial"/>
              </w:rPr>
              <w:t>The first two questions can be completed easily using a ratio table, but the final two require using of the DNL.</w:t>
            </w:r>
          </w:p>
          <w:p w14:paraId="0CDB4F1F" w14:textId="77777777" w:rsidR="00A16591" w:rsidRPr="00AF7B0F" w:rsidRDefault="00A16591" w:rsidP="00A16591">
            <w:pPr>
              <w:pStyle w:val="ListParagraph"/>
              <w:numPr>
                <w:ilvl w:val="0"/>
                <w:numId w:val="25"/>
              </w:numPr>
            </w:pPr>
            <w:r w:rsidRPr="00AF7B0F">
              <w:t xml:space="preserve">Clarify the concept of these kinds of proportional reasoning problems. </w:t>
            </w:r>
          </w:p>
          <w:p w14:paraId="547706DE" w14:textId="77777777" w:rsidR="00A16591" w:rsidRPr="00AF7B0F" w:rsidRDefault="00A16591" w:rsidP="00A16591">
            <w:pPr>
              <w:pStyle w:val="ListParagraph"/>
              <w:numPr>
                <w:ilvl w:val="0"/>
                <w:numId w:val="25"/>
              </w:numPr>
            </w:pPr>
            <w:r w:rsidRPr="00AF7B0F">
              <w:t>Capture</w:t>
            </w:r>
            <w:r>
              <w:t>, from the various pairs,</w:t>
            </w:r>
            <w:r w:rsidRPr="00AF7B0F">
              <w:t xml:space="preserve"> the</w:t>
            </w:r>
            <w:r>
              <w:t>ir</w:t>
            </w:r>
            <w:r w:rsidRPr="00AF7B0F">
              <w:t xml:space="preserve"> ways of thinking </w:t>
            </w:r>
            <w:r>
              <w:t>about</w:t>
            </w:r>
            <w:r w:rsidRPr="00AF7B0F">
              <w:t xml:space="preserve"> each of the problems (you may use the ratio tables in the </w:t>
            </w:r>
            <w:r>
              <w:t xml:space="preserve">PowerPoint </w:t>
            </w:r>
            <w:r w:rsidRPr="00AF7B0F">
              <w:t>presentation or draw one on the main whiteboard).</w:t>
            </w:r>
          </w:p>
          <w:p w14:paraId="754F4BBC" w14:textId="77777777" w:rsidR="00A16591" w:rsidRPr="00AF7B0F" w:rsidRDefault="00A16591" w:rsidP="00A16591">
            <w:pPr>
              <w:pStyle w:val="ListParagraph"/>
              <w:numPr>
                <w:ilvl w:val="0"/>
                <w:numId w:val="25"/>
              </w:numPr>
            </w:pPr>
            <w:r w:rsidRPr="00AF7B0F">
              <w:t>It is important to make sense</w:t>
            </w:r>
            <w:r>
              <w:t xml:space="preserve"> of</w:t>
            </w:r>
            <w:r w:rsidRPr="00AF7B0F">
              <w:t xml:space="preserve"> and </w:t>
            </w:r>
            <w:r>
              <w:t xml:space="preserve">to </w:t>
            </w:r>
            <w:r w:rsidRPr="00AF7B0F">
              <w:t xml:space="preserve">capture learners’ ways of thinking – not to prescribe a best method.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F39C5A" w14:textId="4BBBCB8F" w:rsidR="00E9574D" w:rsidRPr="00E9574D" w:rsidRDefault="00E9574D" w:rsidP="00E9574D">
            <w:pPr>
              <w:rPr>
                <w:rFonts w:ascii="Arial" w:hAnsi="Arial" w:cs="Arial"/>
              </w:rPr>
            </w:pPr>
            <w:r w:rsidRPr="00E9574D">
              <w:rPr>
                <w:rFonts w:ascii="Arial" w:hAnsi="Arial" w:cs="Arial"/>
              </w:rPr>
              <w:t>Slide</w:t>
            </w:r>
            <w:r w:rsidR="009C32A5">
              <w:rPr>
                <w:rFonts w:ascii="Arial" w:hAnsi="Arial" w:cs="Arial"/>
              </w:rPr>
              <w:t>s</w:t>
            </w:r>
            <w:r w:rsidRPr="00E9574D">
              <w:rPr>
                <w:rFonts w:ascii="Arial" w:hAnsi="Arial" w:cs="Arial"/>
              </w:rPr>
              <w:t xml:space="preserve"> 23</w:t>
            </w:r>
            <w:r w:rsidR="00E05921" w:rsidRPr="00AF7B0F">
              <w:rPr>
                <w:rFonts w:ascii="Arial" w:hAnsi="Arial" w:cs="Arial"/>
              </w:rPr>
              <w:t>–</w:t>
            </w:r>
            <w:r w:rsidRPr="00E9574D">
              <w:rPr>
                <w:rFonts w:ascii="Arial" w:hAnsi="Arial" w:cs="Arial"/>
              </w:rPr>
              <w:t>29</w:t>
            </w:r>
          </w:p>
          <w:p w14:paraId="1AC1E205" w14:textId="77777777" w:rsidR="00E9574D" w:rsidRPr="00E9574D" w:rsidRDefault="00E9574D" w:rsidP="00E9574D">
            <w:pPr>
              <w:rPr>
                <w:rFonts w:ascii="Arial" w:hAnsi="Arial" w:cs="Arial"/>
              </w:rPr>
            </w:pPr>
          </w:p>
          <w:p w14:paraId="3012C11D" w14:textId="3D597185" w:rsidR="00A16591" w:rsidRPr="00AF7B0F" w:rsidRDefault="00E9574D" w:rsidP="00A16591">
            <w:pPr>
              <w:rPr>
                <w:rFonts w:ascii="Arial" w:hAnsi="Arial" w:cs="Arial"/>
              </w:rPr>
            </w:pPr>
            <w:r w:rsidRPr="00E9574D">
              <w:rPr>
                <w:rFonts w:ascii="Arial" w:hAnsi="Arial" w:cs="Arial"/>
              </w:rPr>
              <w:t>Exam Questions Worksheet</w:t>
            </w:r>
          </w:p>
        </w:tc>
      </w:tr>
      <w:tr w:rsidR="00A16591" w:rsidRPr="00AF7B0F" w14:paraId="480A83F8" w14:textId="77777777" w:rsidTr="00CA37C1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B281EF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 xml:space="preserve">Review </w:t>
            </w:r>
          </w:p>
        </w:tc>
        <w:tc>
          <w:tcPr>
            <w:tcW w:w="2632" w:type="dxa"/>
          </w:tcPr>
          <w:p w14:paraId="082F5D8F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Summarise learning, to capture ways of thinking and to clarify the concept of proportional reasoning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24DF1D" w14:textId="77777777" w:rsidR="00A16591" w:rsidRPr="00AF7B0F" w:rsidRDefault="00A16591" w:rsidP="00A16591">
            <w:pPr>
              <w:jc w:val="center"/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901CCC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>Ask learners whether they have used a different approach to that used prior to the lesson when solving direct proportion problems. How has their thinking changed? What have they learned about multiplicative structure?</w:t>
            </w:r>
          </w:p>
          <w:p w14:paraId="2CAD9FF8" w14:textId="77777777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 xml:space="preserve">Discuss where else this approach </w:t>
            </w:r>
            <w:r>
              <w:rPr>
                <w:rFonts w:ascii="Arial" w:hAnsi="Arial" w:cs="Arial"/>
              </w:rPr>
              <w:t>might</w:t>
            </w:r>
            <w:r w:rsidRPr="00AF7B0F">
              <w:rPr>
                <w:rFonts w:ascii="Arial" w:hAnsi="Arial" w:cs="Arial"/>
              </w:rPr>
              <w:t xml:space="preserve"> work</w:t>
            </w:r>
            <w:r>
              <w:rPr>
                <w:rFonts w:ascii="Arial" w:hAnsi="Arial" w:cs="Arial"/>
              </w:rPr>
              <w:t>.</w:t>
            </w:r>
            <w:r w:rsidRPr="00AF7B0F">
              <w:rPr>
                <w:rFonts w:ascii="Arial" w:hAnsi="Arial" w:cs="Arial"/>
              </w:rPr>
              <w:t xml:space="preserve"> Where have they used it before? Where would they use it in future?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DEA91D" w14:textId="7E7D08E2" w:rsidR="00A16591" w:rsidRPr="00AF7B0F" w:rsidRDefault="00A16591" w:rsidP="00A16591">
            <w:pPr>
              <w:rPr>
                <w:rFonts w:ascii="Arial" w:hAnsi="Arial" w:cs="Arial"/>
              </w:rPr>
            </w:pPr>
            <w:r w:rsidRPr="00AF7B0F">
              <w:rPr>
                <w:rFonts w:ascii="Arial" w:hAnsi="Arial" w:cs="Arial"/>
              </w:rPr>
              <w:t xml:space="preserve">Slide </w:t>
            </w:r>
            <w:r w:rsidR="00995306">
              <w:rPr>
                <w:rFonts w:ascii="Arial" w:hAnsi="Arial" w:cs="Arial"/>
              </w:rPr>
              <w:t>30</w:t>
            </w:r>
          </w:p>
        </w:tc>
      </w:tr>
    </w:tbl>
    <w:p w14:paraId="0B958D07" w14:textId="77777777" w:rsidR="00FB3B2E" w:rsidRPr="00AF7B0F" w:rsidRDefault="00FB3B2E">
      <w:pPr>
        <w:rPr>
          <w:rFonts w:ascii="Arial" w:hAnsi="Arial" w:cs="Arial"/>
        </w:rPr>
      </w:pPr>
    </w:p>
    <w:p w14:paraId="1C09DB64" w14:textId="77777777" w:rsidR="006A3DA0" w:rsidRPr="00AF7B0F" w:rsidRDefault="006A3DA0">
      <w:pPr>
        <w:rPr>
          <w:rFonts w:ascii="Arial" w:hAnsi="Arial" w:cs="Arial"/>
        </w:rPr>
      </w:pPr>
    </w:p>
    <w:sectPr w:rsidR="006A3DA0" w:rsidRPr="00AF7B0F" w:rsidSect="009300FB">
      <w:headerReference w:type="first" r:id="rId15"/>
      <w:pgSz w:w="16817" w:h="11901" w:orient="landscape"/>
      <w:pgMar w:top="993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73D2" w14:textId="77777777" w:rsidR="00505622" w:rsidRDefault="00505622" w:rsidP="00A15E66">
      <w:r>
        <w:separator/>
      </w:r>
    </w:p>
  </w:endnote>
  <w:endnote w:type="continuationSeparator" w:id="0">
    <w:p w14:paraId="4B1B30D4" w14:textId="77777777" w:rsidR="00505622" w:rsidRDefault="00505622" w:rsidP="00A1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E823" w14:textId="7E296854" w:rsidR="006A3DA0" w:rsidRDefault="006A3DA0" w:rsidP="004C1E5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3B2E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55F397" w14:textId="77777777" w:rsidR="006A3DA0" w:rsidRDefault="006A3DA0" w:rsidP="006A3D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16"/>
        <w:szCs w:val="16"/>
      </w:rPr>
      <w:id w:val="-2857326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B77567" w14:textId="20C534D5" w:rsidR="006A3DA0" w:rsidRPr="00DC4796" w:rsidRDefault="006A3DA0" w:rsidP="004C1E55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6"/>
            <w:szCs w:val="16"/>
          </w:rPr>
        </w:pPr>
        <w:r w:rsidRPr="00DC4796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Pr="00DC4796">
          <w:rPr>
            <w:rStyle w:val="PageNumber"/>
            <w:rFonts w:ascii="Arial" w:hAnsi="Arial" w:cs="Arial"/>
            <w:sz w:val="16"/>
            <w:szCs w:val="16"/>
          </w:rPr>
          <w:instrText xml:space="preserve"> PAGE </w:instrText>
        </w:r>
        <w:r w:rsidRPr="00DC4796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Pr="00DC4796">
          <w:rPr>
            <w:rStyle w:val="PageNumber"/>
            <w:rFonts w:ascii="Arial" w:hAnsi="Arial" w:cs="Arial"/>
            <w:noProof/>
            <w:sz w:val="16"/>
            <w:szCs w:val="16"/>
          </w:rPr>
          <w:t>1</w:t>
        </w:r>
        <w:r w:rsidRPr="00DC4796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</w:p>
    </w:sdtContent>
  </w:sdt>
  <w:p w14:paraId="02FD5BCD" w14:textId="369D4A9A" w:rsidR="006A3DA0" w:rsidRPr="00DC4796" w:rsidRDefault="00B65C3E" w:rsidP="006A3DA0">
    <w:pPr>
      <w:pStyle w:val="Footer"/>
      <w:ind w:right="360"/>
      <w:rPr>
        <w:rFonts w:ascii="Arial" w:hAnsi="Arial" w:cs="Arial"/>
        <w:sz w:val="16"/>
        <w:szCs w:val="16"/>
      </w:rPr>
    </w:pPr>
    <w:r w:rsidRPr="00DC4796">
      <w:rPr>
        <w:rFonts w:ascii="Arial" w:hAnsi="Arial" w:cs="Arial"/>
        <w:sz w:val="16"/>
        <w:szCs w:val="16"/>
      </w:rPr>
      <w:t>© Crown copyright 2023. This information is licensed under the Open Government Licence (nationalarchives.gov.uk) v 3.0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1B44" w14:textId="2AB78AFB" w:rsidR="008A3FA9" w:rsidRPr="00DC4796" w:rsidRDefault="00DC4796" w:rsidP="00DC4796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9B9D" w14:textId="77777777" w:rsidR="00505622" w:rsidRDefault="00505622" w:rsidP="00A15E66">
      <w:r>
        <w:separator/>
      </w:r>
    </w:p>
  </w:footnote>
  <w:footnote w:type="continuationSeparator" w:id="0">
    <w:p w14:paraId="1CC5193A" w14:textId="77777777" w:rsidR="00505622" w:rsidRDefault="00505622" w:rsidP="00A1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6391" w14:textId="77777777" w:rsidR="00E45F0D" w:rsidRDefault="00E45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E0D6" w14:textId="25A5EDB2" w:rsidR="006A3DA0" w:rsidRPr="009A4C0A" w:rsidRDefault="00A16591" w:rsidP="009A4C0A">
    <w:pPr>
      <w:pStyle w:val="Header"/>
    </w:pPr>
    <w:r>
      <w:rPr>
        <w:b/>
        <w:bCs/>
        <w:noProof/>
        <w:color w:val="000000" w:themeColor="text1"/>
      </w:rPr>
      <w:drawing>
        <wp:anchor distT="0" distB="0" distL="114300" distR="114300" simplePos="0" relativeHeight="251673600" behindDoc="1" locked="0" layoutInCell="1" allowOverlap="1" wp14:anchorId="541BE446" wp14:editId="27161ED8">
          <wp:simplePos x="0" y="0"/>
          <wp:positionH relativeFrom="column">
            <wp:posOffset>2281653</wp:posOffset>
          </wp:positionH>
          <wp:positionV relativeFrom="paragraph">
            <wp:posOffset>-207352</wp:posOffset>
          </wp:positionV>
          <wp:extent cx="1504315" cy="565150"/>
          <wp:effectExtent l="0" t="0" r="635" b="6350"/>
          <wp:wrapNone/>
          <wp:docPr id="4" name="Picture 4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35E43D84" wp14:editId="0EF3752B">
          <wp:simplePos x="0" y="0"/>
          <wp:positionH relativeFrom="column">
            <wp:posOffset>4306277</wp:posOffset>
          </wp:positionH>
          <wp:positionV relativeFrom="paragraph">
            <wp:posOffset>-309538</wp:posOffset>
          </wp:positionV>
          <wp:extent cx="2065655" cy="935990"/>
          <wp:effectExtent l="0" t="0" r="0" b="0"/>
          <wp:wrapNone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65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2576" behindDoc="1" locked="0" layoutInCell="1" allowOverlap="1" wp14:anchorId="20FACD00" wp14:editId="290251A9">
          <wp:simplePos x="0" y="0"/>
          <wp:positionH relativeFrom="column">
            <wp:posOffset>-281940</wp:posOffset>
          </wp:positionH>
          <wp:positionV relativeFrom="paragraph">
            <wp:posOffset>-5080</wp:posOffset>
          </wp:positionV>
          <wp:extent cx="1861185" cy="305435"/>
          <wp:effectExtent l="0" t="0" r="5715" b="0"/>
          <wp:wrapNone/>
          <wp:docPr id="6" name="Picture 6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1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B91B" w14:textId="1E9FC9F2" w:rsidR="009A4C0A" w:rsidRPr="00DC4796" w:rsidRDefault="009A4C0A" w:rsidP="00DC4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DF0"/>
    <w:multiLevelType w:val="hybridMultilevel"/>
    <w:tmpl w:val="75B29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801"/>
    <w:multiLevelType w:val="hybridMultilevel"/>
    <w:tmpl w:val="B652156E"/>
    <w:lvl w:ilvl="0" w:tplc="8DC091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CE3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6D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822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03EF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1903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D881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82C3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8167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B7F2A02"/>
    <w:multiLevelType w:val="hybridMultilevel"/>
    <w:tmpl w:val="9E7A5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84AF9"/>
    <w:multiLevelType w:val="hybridMultilevel"/>
    <w:tmpl w:val="E7F4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76F9"/>
    <w:multiLevelType w:val="hybridMultilevel"/>
    <w:tmpl w:val="F95A7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968FC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4EAB7"/>
    <w:multiLevelType w:val="hybridMultilevel"/>
    <w:tmpl w:val="27343ACA"/>
    <w:lvl w:ilvl="0" w:tplc="D258F564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8A2A1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20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8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E4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26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2B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A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44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1009"/>
    <w:multiLevelType w:val="hybridMultilevel"/>
    <w:tmpl w:val="9E42D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F5194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26304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45A18"/>
    <w:multiLevelType w:val="hybridMultilevel"/>
    <w:tmpl w:val="2F461568"/>
    <w:lvl w:ilvl="0" w:tplc="BC1285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10F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F78B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F881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6102A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9A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6A4CC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6147E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FCE81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E760DF0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F2876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2962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73760"/>
    <w:multiLevelType w:val="hybridMultilevel"/>
    <w:tmpl w:val="D4DA3F8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377DC"/>
    <w:multiLevelType w:val="hybridMultilevel"/>
    <w:tmpl w:val="099633D4"/>
    <w:lvl w:ilvl="0" w:tplc="6A1E8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922042"/>
    <w:multiLevelType w:val="hybridMultilevel"/>
    <w:tmpl w:val="5E3A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4622F"/>
    <w:multiLevelType w:val="hybridMultilevel"/>
    <w:tmpl w:val="B4746066"/>
    <w:lvl w:ilvl="0" w:tplc="6A1E8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CC02C0"/>
    <w:multiLevelType w:val="hybridMultilevel"/>
    <w:tmpl w:val="5F8CE04A"/>
    <w:lvl w:ilvl="0" w:tplc="1638D4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0A46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AE5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6366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7CE0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0C9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341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7C28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DDC8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D5F00DF"/>
    <w:multiLevelType w:val="hybridMultilevel"/>
    <w:tmpl w:val="4524EB2A"/>
    <w:lvl w:ilvl="0" w:tplc="70BEB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D8F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1943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370A9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50EFC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E047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A2D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4CA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4604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75F4B"/>
    <w:multiLevelType w:val="hybridMultilevel"/>
    <w:tmpl w:val="035AD1B8"/>
    <w:lvl w:ilvl="0" w:tplc="6A1E8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22592F"/>
    <w:multiLevelType w:val="multilevel"/>
    <w:tmpl w:val="3CE4419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BE006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B5A76"/>
    <w:multiLevelType w:val="hybridMultilevel"/>
    <w:tmpl w:val="0CF68CAA"/>
    <w:lvl w:ilvl="0" w:tplc="26D419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D3297"/>
    <w:multiLevelType w:val="hybridMultilevel"/>
    <w:tmpl w:val="0B0AEF6E"/>
    <w:lvl w:ilvl="0" w:tplc="6A1E8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9F1B48"/>
    <w:multiLevelType w:val="hybridMultilevel"/>
    <w:tmpl w:val="93FEE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2C5EAE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274EF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21F20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B2D43"/>
    <w:multiLevelType w:val="hybridMultilevel"/>
    <w:tmpl w:val="373ED64E"/>
    <w:lvl w:ilvl="0" w:tplc="6A1E8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2491729">
    <w:abstractNumId w:val="6"/>
  </w:num>
  <w:num w:numId="2" w16cid:durableId="171920211">
    <w:abstractNumId w:val="22"/>
  </w:num>
  <w:num w:numId="3" w16cid:durableId="1666980108">
    <w:abstractNumId w:val="2"/>
  </w:num>
  <w:num w:numId="4" w16cid:durableId="1246721134">
    <w:abstractNumId w:val="7"/>
  </w:num>
  <w:num w:numId="5" w16cid:durableId="649483102">
    <w:abstractNumId w:val="3"/>
  </w:num>
  <w:num w:numId="6" w16cid:durableId="199242599">
    <w:abstractNumId w:val="4"/>
  </w:num>
  <w:num w:numId="7" w16cid:durableId="366953628">
    <w:abstractNumId w:val="20"/>
  </w:num>
  <w:num w:numId="8" w16cid:durableId="249236526">
    <w:abstractNumId w:val="23"/>
  </w:num>
  <w:num w:numId="9" w16cid:durableId="209151456">
    <w:abstractNumId w:val="28"/>
  </w:num>
  <w:num w:numId="10" w16cid:durableId="1031764307">
    <w:abstractNumId w:val="5"/>
  </w:num>
  <w:num w:numId="11" w16cid:durableId="846479285">
    <w:abstractNumId w:val="13"/>
  </w:num>
  <w:num w:numId="12" w16cid:durableId="419107664">
    <w:abstractNumId w:val="27"/>
  </w:num>
  <w:num w:numId="13" w16cid:durableId="1521384865">
    <w:abstractNumId w:val="8"/>
  </w:num>
  <w:num w:numId="14" w16cid:durableId="166478364">
    <w:abstractNumId w:val="26"/>
  </w:num>
  <w:num w:numId="15" w16cid:durableId="942877682">
    <w:abstractNumId w:val="12"/>
  </w:num>
  <w:num w:numId="16" w16cid:durableId="784271812">
    <w:abstractNumId w:val="9"/>
  </w:num>
  <w:num w:numId="17" w16cid:durableId="1547448034">
    <w:abstractNumId w:val="11"/>
  </w:num>
  <w:num w:numId="18" w16cid:durableId="7761756">
    <w:abstractNumId w:val="25"/>
  </w:num>
  <w:num w:numId="19" w16cid:durableId="764964129">
    <w:abstractNumId w:val="0"/>
  </w:num>
  <w:num w:numId="20" w16cid:durableId="1261066046">
    <w:abstractNumId w:val="29"/>
  </w:num>
  <w:num w:numId="21" w16cid:durableId="737285468">
    <w:abstractNumId w:val="24"/>
  </w:num>
  <w:num w:numId="22" w16cid:durableId="459108172">
    <w:abstractNumId w:val="21"/>
  </w:num>
  <w:num w:numId="23" w16cid:durableId="152643026">
    <w:abstractNumId w:val="17"/>
  </w:num>
  <w:num w:numId="24" w16cid:durableId="917638208">
    <w:abstractNumId w:val="15"/>
  </w:num>
  <w:num w:numId="25" w16cid:durableId="909731305">
    <w:abstractNumId w:val="16"/>
  </w:num>
  <w:num w:numId="26" w16cid:durableId="2113473346">
    <w:abstractNumId w:val="14"/>
  </w:num>
  <w:num w:numId="27" w16cid:durableId="1622178468">
    <w:abstractNumId w:val="1"/>
  </w:num>
  <w:num w:numId="28" w16cid:durableId="1640956772">
    <w:abstractNumId w:val="10"/>
  </w:num>
  <w:num w:numId="29" w16cid:durableId="1996687323">
    <w:abstractNumId w:val="18"/>
  </w:num>
  <w:num w:numId="30" w16cid:durableId="19448467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inkAnnotation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MDaytDQ2MDEyNjJV0lEKTi0uzszPAykwqgUAqzWzJCwAAAA="/>
  </w:docVars>
  <w:rsids>
    <w:rsidRoot w:val="00A15E66"/>
    <w:rsid w:val="00010B73"/>
    <w:rsid w:val="000332E5"/>
    <w:rsid w:val="000644EA"/>
    <w:rsid w:val="00064A89"/>
    <w:rsid w:val="0008535F"/>
    <w:rsid w:val="000861D2"/>
    <w:rsid w:val="00090870"/>
    <w:rsid w:val="00092F82"/>
    <w:rsid w:val="00093ECF"/>
    <w:rsid w:val="000A4840"/>
    <w:rsid w:val="000A7F2B"/>
    <w:rsid w:val="000B19CE"/>
    <w:rsid w:val="000C173B"/>
    <w:rsid w:val="000D13B9"/>
    <w:rsid w:val="000E11AC"/>
    <w:rsid w:val="000F0A7F"/>
    <w:rsid w:val="00100886"/>
    <w:rsid w:val="00115190"/>
    <w:rsid w:val="0013131E"/>
    <w:rsid w:val="001330F4"/>
    <w:rsid w:val="0014261C"/>
    <w:rsid w:val="00145F75"/>
    <w:rsid w:val="00163B0D"/>
    <w:rsid w:val="00167160"/>
    <w:rsid w:val="001951F7"/>
    <w:rsid w:val="00196CC5"/>
    <w:rsid w:val="001A335D"/>
    <w:rsid w:val="001A79B3"/>
    <w:rsid w:val="001B392A"/>
    <w:rsid w:val="001C0555"/>
    <w:rsid w:val="001C1B92"/>
    <w:rsid w:val="001C2193"/>
    <w:rsid w:val="001C51AF"/>
    <w:rsid w:val="001C6FC6"/>
    <w:rsid w:val="001D0ECB"/>
    <w:rsid w:val="001E3AC9"/>
    <w:rsid w:val="002016B2"/>
    <w:rsid w:val="0020443C"/>
    <w:rsid w:val="002060EE"/>
    <w:rsid w:val="00206728"/>
    <w:rsid w:val="00210EB1"/>
    <w:rsid w:val="00212341"/>
    <w:rsid w:val="00215D91"/>
    <w:rsid w:val="00225555"/>
    <w:rsid w:val="002415F8"/>
    <w:rsid w:val="002433E2"/>
    <w:rsid w:val="00247B6D"/>
    <w:rsid w:val="00251DB2"/>
    <w:rsid w:val="00260A5D"/>
    <w:rsid w:val="002764BB"/>
    <w:rsid w:val="00276DB0"/>
    <w:rsid w:val="002824B8"/>
    <w:rsid w:val="00286F9C"/>
    <w:rsid w:val="002A6870"/>
    <w:rsid w:val="002C3D0D"/>
    <w:rsid w:val="002D2AC5"/>
    <w:rsid w:val="002E1140"/>
    <w:rsid w:val="002E3431"/>
    <w:rsid w:val="0030111E"/>
    <w:rsid w:val="00307F49"/>
    <w:rsid w:val="00313161"/>
    <w:rsid w:val="00323DE7"/>
    <w:rsid w:val="0033025B"/>
    <w:rsid w:val="00330A17"/>
    <w:rsid w:val="00353707"/>
    <w:rsid w:val="00357B28"/>
    <w:rsid w:val="00360764"/>
    <w:rsid w:val="00366016"/>
    <w:rsid w:val="003760A2"/>
    <w:rsid w:val="0038323F"/>
    <w:rsid w:val="003907E8"/>
    <w:rsid w:val="003918D1"/>
    <w:rsid w:val="0039782C"/>
    <w:rsid w:val="003A2673"/>
    <w:rsid w:val="003C0830"/>
    <w:rsid w:val="003F42E5"/>
    <w:rsid w:val="00415F24"/>
    <w:rsid w:val="00426489"/>
    <w:rsid w:val="004661BB"/>
    <w:rsid w:val="004801F5"/>
    <w:rsid w:val="004845CA"/>
    <w:rsid w:val="004A302F"/>
    <w:rsid w:val="004D40E9"/>
    <w:rsid w:val="004D5CF8"/>
    <w:rsid w:val="004F45BE"/>
    <w:rsid w:val="004F4722"/>
    <w:rsid w:val="00505622"/>
    <w:rsid w:val="00524510"/>
    <w:rsid w:val="0053183A"/>
    <w:rsid w:val="00532D18"/>
    <w:rsid w:val="005363E0"/>
    <w:rsid w:val="005416DF"/>
    <w:rsid w:val="0054267B"/>
    <w:rsid w:val="00570BA7"/>
    <w:rsid w:val="0057304D"/>
    <w:rsid w:val="00575A98"/>
    <w:rsid w:val="0058136E"/>
    <w:rsid w:val="00583279"/>
    <w:rsid w:val="00591601"/>
    <w:rsid w:val="00595555"/>
    <w:rsid w:val="005B40A5"/>
    <w:rsid w:val="005B6700"/>
    <w:rsid w:val="005B78FD"/>
    <w:rsid w:val="005E4E4A"/>
    <w:rsid w:val="005F14D9"/>
    <w:rsid w:val="00601CF6"/>
    <w:rsid w:val="006139B1"/>
    <w:rsid w:val="006143E5"/>
    <w:rsid w:val="00616CC4"/>
    <w:rsid w:val="0062190A"/>
    <w:rsid w:val="00630CDB"/>
    <w:rsid w:val="00635AA8"/>
    <w:rsid w:val="00636711"/>
    <w:rsid w:val="0064172E"/>
    <w:rsid w:val="006438DC"/>
    <w:rsid w:val="00650FB5"/>
    <w:rsid w:val="00653092"/>
    <w:rsid w:val="006716BD"/>
    <w:rsid w:val="006755E5"/>
    <w:rsid w:val="0067630B"/>
    <w:rsid w:val="00683923"/>
    <w:rsid w:val="006A3DA0"/>
    <w:rsid w:val="006A5B6B"/>
    <w:rsid w:val="006B18CB"/>
    <w:rsid w:val="006B1C98"/>
    <w:rsid w:val="006B3C34"/>
    <w:rsid w:val="006C03CB"/>
    <w:rsid w:val="006E0DF0"/>
    <w:rsid w:val="006E1DF8"/>
    <w:rsid w:val="006E23F7"/>
    <w:rsid w:val="006F0C3C"/>
    <w:rsid w:val="006F3F20"/>
    <w:rsid w:val="007012DA"/>
    <w:rsid w:val="0071451B"/>
    <w:rsid w:val="00724174"/>
    <w:rsid w:val="00741DDB"/>
    <w:rsid w:val="007539AC"/>
    <w:rsid w:val="00766305"/>
    <w:rsid w:val="0077207F"/>
    <w:rsid w:val="00774E83"/>
    <w:rsid w:val="00783E8B"/>
    <w:rsid w:val="00786F36"/>
    <w:rsid w:val="007962B0"/>
    <w:rsid w:val="007A57E4"/>
    <w:rsid w:val="007C0D89"/>
    <w:rsid w:val="007D1F7E"/>
    <w:rsid w:val="007D4F0A"/>
    <w:rsid w:val="007F39C4"/>
    <w:rsid w:val="00816BE1"/>
    <w:rsid w:val="00816FD2"/>
    <w:rsid w:val="0082415C"/>
    <w:rsid w:val="00825AAB"/>
    <w:rsid w:val="00835714"/>
    <w:rsid w:val="00835DB2"/>
    <w:rsid w:val="00840852"/>
    <w:rsid w:val="008546FA"/>
    <w:rsid w:val="00854963"/>
    <w:rsid w:val="00857C20"/>
    <w:rsid w:val="00861988"/>
    <w:rsid w:val="00866F16"/>
    <w:rsid w:val="00882305"/>
    <w:rsid w:val="008876AC"/>
    <w:rsid w:val="00893891"/>
    <w:rsid w:val="0089399D"/>
    <w:rsid w:val="0089750D"/>
    <w:rsid w:val="008A3FA9"/>
    <w:rsid w:val="008B23E6"/>
    <w:rsid w:val="008C110B"/>
    <w:rsid w:val="008C1C91"/>
    <w:rsid w:val="008C2F41"/>
    <w:rsid w:val="008C3CEA"/>
    <w:rsid w:val="008C51CF"/>
    <w:rsid w:val="008D14BB"/>
    <w:rsid w:val="008F7A2C"/>
    <w:rsid w:val="009026A2"/>
    <w:rsid w:val="009226A4"/>
    <w:rsid w:val="009271BB"/>
    <w:rsid w:val="009300FB"/>
    <w:rsid w:val="00933453"/>
    <w:rsid w:val="00936DDA"/>
    <w:rsid w:val="0094025F"/>
    <w:rsid w:val="00940DB6"/>
    <w:rsid w:val="00946F62"/>
    <w:rsid w:val="00947322"/>
    <w:rsid w:val="00957BFB"/>
    <w:rsid w:val="0096638C"/>
    <w:rsid w:val="00976F3F"/>
    <w:rsid w:val="00980C4B"/>
    <w:rsid w:val="00984BC2"/>
    <w:rsid w:val="0099131C"/>
    <w:rsid w:val="00992D91"/>
    <w:rsid w:val="00995306"/>
    <w:rsid w:val="009A0E21"/>
    <w:rsid w:val="009A4C0A"/>
    <w:rsid w:val="009C32A5"/>
    <w:rsid w:val="009C55AA"/>
    <w:rsid w:val="009D4733"/>
    <w:rsid w:val="009D6584"/>
    <w:rsid w:val="009E31B8"/>
    <w:rsid w:val="009E53F4"/>
    <w:rsid w:val="009F3CC2"/>
    <w:rsid w:val="009F4D84"/>
    <w:rsid w:val="00A00789"/>
    <w:rsid w:val="00A0087F"/>
    <w:rsid w:val="00A15CB7"/>
    <w:rsid w:val="00A15E66"/>
    <w:rsid w:val="00A16591"/>
    <w:rsid w:val="00A16981"/>
    <w:rsid w:val="00A276A2"/>
    <w:rsid w:val="00A43C4E"/>
    <w:rsid w:val="00A44E42"/>
    <w:rsid w:val="00A52192"/>
    <w:rsid w:val="00A53558"/>
    <w:rsid w:val="00A8436E"/>
    <w:rsid w:val="00A95CFD"/>
    <w:rsid w:val="00AA6302"/>
    <w:rsid w:val="00AB6944"/>
    <w:rsid w:val="00AB6F45"/>
    <w:rsid w:val="00AE14A0"/>
    <w:rsid w:val="00AE1EE0"/>
    <w:rsid w:val="00AF71FF"/>
    <w:rsid w:val="00AF7B0F"/>
    <w:rsid w:val="00B04D31"/>
    <w:rsid w:val="00B15B1A"/>
    <w:rsid w:val="00B17322"/>
    <w:rsid w:val="00B1736A"/>
    <w:rsid w:val="00B174AA"/>
    <w:rsid w:val="00B55B13"/>
    <w:rsid w:val="00B65C3E"/>
    <w:rsid w:val="00B715EF"/>
    <w:rsid w:val="00B92B4F"/>
    <w:rsid w:val="00B96651"/>
    <w:rsid w:val="00BA18A0"/>
    <w:rsid w:val="00BA5CE8"/>
    <w:rsid w:val="00BB0909"/>
    <w:rsid w:val="00BD4674"/>
    <w:rsid w:val="00BE2EA0"/>
    <w:rsid w:val="00C05914"/>
    <w:rsid w:val="00C07270"/>
    <w:rsid w:val="00C073AA"/>
    <w:rsid w:val="00C11BFA"/>
    <w:rsid w:val="00C12B72"/>
    <w:rsid w:val="00C13A07"/>
    <w:rsid w:val="00C21D56"/>
    <w:rsid w:val="00C23696"/>
    <w:rsid w:val="00C466DE"/>
    <w:rsid w:val="00C466F3"/>
    <w:rsid w:val="00C47CEC"/>
    <w:rsid w:val="00C51EE0"/>
    <w:rsid w:val="00C57BEC"/>
    <w:rsid w:val="00C63A2E"/>
    <w:rsid w:val="00C92717"/>
    <w:rsid w:val="00CB0A89"/>
    <w:rsid w:val="00CC20DF"/>
    <w:rsid w:val="00CD1901"/>
    <w:rsid w:val="00CD4F4C"/>
    <w:rsid w:val="00CD7D68"/>
    <w:rsid w:val="00CE2C6F"/>
    <w:rsid w:val="00CE46C1"/>
    <w:rsid w:val="00CF0C96"/>
    <w:rsid w:val="00CF6EAB"/>
    <w:rsid w:val="00D0000F"/>
    <w:rsid w:val="00D02E62"/>
    <w:rsid w:val="00D03FCD"/>
    <w:rsid w:val="00D040D3"/>
    <w:rsid w:val="00D06557"/>
    <w:rsid w:val="00D12736"/>
    <w:rsid w:val="00D164D1"/>
    <w:rsid w:val="00D35B04"/>
    <w:rsid w:val="00D37FE0"/>
    <w:rsid w:val="00D44481"/>
    <w:rsid w:val="00D532B6"/>
    <w:rsid w:val="00D57BDB"/>
    <w:rsid w:val="00D57C32"/>
    <w:rsid w:val="00D7079C"/>
    <w:rsid w:val="00D901EF"/>
    <w:rsid w:val="00DC4796"/>
    <w:rsid w:val="00DD5B5A"/>
    <w:rsid w:val="00DE20EF"/>
    <w:rsid w:val="00DE3546"/>
    <w:rsid w:val="00DE6590"/>
    <w:rsid w:val="00DE7E74"/>
    <w:rsid w:val="00DF05C6"/>
    <w:rsid w:val="00DF7906"/>
    <w:rsid w:val="00E04EB3"/>
    <w:rsid w:val="00E05921"/>
    <w:rsid w:val="00E05C45"/>
    <w:rsid w:val="00E07D9A"/>
    <w:rsid w:val="00E2623E"/>
    <w:rsid w:val="00E27532"/>
    <w:rsid w:val="00E33940"/>
    <w:rsid w:val="00E45F0D"/>
    <w:rsid w:val="00E56735"/>
    <w:rsid w:val="00E85587"/>
    <w:rsid w:val="00E9574D"/>
    <w:rsid w:val="00EA20A7"/>
    <w:rsid w:val="00EA41F4"/>
    <w:rsid w:val="00EA6698"/>
    <w:rsid w:val="00EB4021"/>
    <w:rsid w:val="00EB5460"/>
    <w:rsid w:val="00ED0EC9"/>
    <w:rsid w:val="00ED6610"/>
    <w:rsid w:val="00EF0181"/>
    <w:rsid w:val="00EF5C3D"/>
    <w:rsid w:val="00F01630"/>
    <w:rsid w:val="00F01FA2"/>
    <w:rsid w:val="00F10D19"/>
    <w:rsid w:val="00F20834"/>
    <w:rsid w:val="00F25841"/>
    <w:rsid w:val="00F26F78"/>
    <w:rsid w:val="00F32E96"/>
    <w:rsid w:val="00F34ECF"/>
    <w:rsid w:val="00F40076"/>
    <w:rsid w:val="00F737CD"/>
    <w:rsid w:val="00F75AB2"/>
    <w:rsid w:val="00F76A36"/>
    <w:rsid w:val="00F770CB"/>
    <w:rsid w:val="00F85D9C"/>
    <w:rsid w:val="00F920AC"/>
    <w:rsid w:val="00FA22D9"/>
    <w:rsid w:val="00FB3B2E"/>
    <w:rsid w:val="00FB48EB"/>
    <w:rsid w:val="00FC1F15"/>
    <w:rsid w:val="00FC3532"/>
    <w:rsid w:val="00FC47FA"/>
    <w:rsid w:val="00FC6CA8"/>
    <w:rsid w:val="00FD6228"/>
    <w:rsid w:val="00FE292B"/>
    <w:rsid w:val="00FE3341"/>
    <w:rsid w:val="00FF4CCD"/>
    <w:rsid w:val="00FF5555"/>
    <w:rsid w:val="0197A125"/>
    <w:rsid w:val="05774F55"/>
    <w:rsid w:val="091C8F65"/>
    <w:rsid w:val="09A2B30A"/>
    <w:rsid w:val="0DA0BF2E"/>
    <w:rsid w:val="0E7407CB"/>
    <w:rsid w:val="10E41149"/>
    <w:rsid w:val="14112FA2"/>
    <w:rsid w:val="1473B211"/>
    <w:rsid w:val="15AD0003"/>
    <w:rsid w:val="1785BC02"/>
    <w:rsid w:val="1910C966"/>
    <w:rsid w:val="19180458"/>
    <w:rsid w:val="1A6748C9"/>
    <w:rsid w:val="1ABC70BD"/>
    <w:rsid w:val="1CF8651C"/>
    <w:rsid w:val="210C0CCD"/>
    <w:rsid w:val="28385FD4"/>
    <w:rsid w:val="28BAFECE"/>
    <w:rsid w:val="28D844D2"/>
    <w:rsid w:val="29A59F1C"/>
    <w:rsid w:val="2AD36C83"/>
    <w:rsid w:val="2CE7CFA5"/>
    <w:rsid w:val="2CF56089"/>
    <w:rsid w:val="2E9130EA"/>
    <w:rsid w:val="30577CA0"/>
    <w:rsid w:val="34FEE96F"/>
    <w:rsid w:val="35BCDF1E"/>
    <w:rsid w:val="369AB9D0"/>
    <w:rsid w:val="36AFD9EA"/>
    <w:rsid w:val="396D3FE5"/>
    <w:rsid w:val="39DC088F"/>
    <w:rsid w:val="3D09FB54"/>
    <w:rsid w:val="3D258ADE"/>
    <w:rsid w:val="42FD580B"/>
    <w:rsid w:val="430004EE"/>
    <w:rsid w:val="472538B1"/>
    <w:rsid w:val="4C8D1CE2"/>
    <w:rsid w:val="4CCE11A0"/>
    <w:rsid w:val="4DFC42B3"/>
    <w:rsid w:val="505FAD66"/>
    <w:rsid w:val="51050A07"/>
    <w:rsid w:val="52742FD3"/>
    <w:rsid w:val="52D7A15C"/>
    <w:rsid w:val="5377C14E"/>
    <w:rsid w:val="547371BD"/>
    <w:rsid w:val="566A6C85"/>
    <w:rsid w:val="5860B3BC"/>
    <w:rsid w:val="5D46FBF1"/>
    <w:rsid w:val="5FB49B65"/>
    <w:rsid w:val="63252D9B"/>
    <w:rsid w:val="64CD5D86"/>
    <w:rsid w:val="651EC672"/>
    <w:rsid w:val="6DC67A63"/>
    <w:rsid w:val="71C8B6DF"/>
    <w:rsid w:val="72704CFE"/>
    <w:rsid w:val="72A5923A"/>
    <w:rsid w:val="78B1F4A9"/>
    <w:rsid w:val="78FAEB0B"/>
    <w:rsid w:val="7A442891"/>
    <w:rsid w:val="7EF0A565"/>
    <w:rsid w:val="7FFBD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E94D2"/>
  <w15:chartTrackingRefBased/>
  <w15:docId w15:val="{308E4867-F3E6-0B48-9F39-4F77DE2C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1F5"/>
  </w:style>
  <w:style w:type="paragraph" w:styleId="Heading1">
    <w:name w:val="heading 1"/>
    <w:basedOn w:val="Normal"/>
    <w:next w:val="Normal"/>
    <w:link w:val="Heading1Char"/>
    <w:uiPriority w:val="9"/>
    <w:qFormat/>
    <w:rsid w:val="00A15E66"/>
    <w:pPr>
      <w:keepNext/>
      <w:keepLines/>
      <w:pBdr>
        <w:bottom w:val="single" w:sz="4" w:space="1" w:color="BE0064"/>
      </w:pBdr>
      <w:tabs>
        <w:tab w:val="left" w:pos="454"/>
        <w:tab w:val="left" w:pos="567"/>
      </w:tabs>
      <w:spacing w:before="360" w:after="120"/>
      <w:outlineLvl w:val="0"/>
    </w:pPr>
    <w:rPr>
      <w:rFonts w:ascii="Arial" w:eastAsiaTheme="majorEastAsia" w:hAnsi="Arial" w:cs="Arial"/>
      <w:b/>
      <w:bCs/>
      <w:color w:val="BE0064"/>
      <w:sz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8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E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E66"/>
  </w:style>
  <w:style w:type="paragraph" w:styleId="Footer">
    <w:name w:val="footer"/>
    <w:basedOn w:val="Normal"/>
    <w:link w:val="FooterChar"/>
    <w:uiPriority w:val="99"/>
    <w:unhideWhenUsed/>
    <w:rsid w:val="00A15E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E66"/>
  </w:style>
  <w:style w:type="paragraph" w:styleId="Title">
    <w:name w:val="Title"/>
    <w:next w:val="NoSpacing"/>
    <w:link w:val="TitleChar"/>
    <w:uiPriority w:val="10"/>
    <w:qFormat/>
    <w:rsid w:val="00A15E66"/>
    <w:pPr>
      <w:spacing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E66"/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A15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E66"/>
    <w:pPr>
      <w:spacing w:after="12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E66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A15E66"/>
  </w:style>
  <w:style w:type="character" w:customStyle="1" w:styleId="Heading1Char">
    <w:name w:val="Heading 1 Char"/>
    <w:basedOn w:val="DefaultParagraphFont"/>
    <w:link w:val="Heading1"/>
    <w:uiPriority w:val="9"/>
    <w:rsid w:val="00A15E66"/>
    <w:rPr>
      <w:rFonts w:ascii="Arial" w:eastAsiaTheme="majorEastAsia" w:hAnsi="Arial" w:cs="Arial"/>
      <w:b/>
      <w:bCs/>
      <w:color w:val="BE0064"/>
      <w:sz w:val="36"/>
      <w:szCs w:val="48"/>
    </w:rPr>
  </w:style>
  <w:style w:type="paragraph" w:styleId="ListParagraph">
    <w:name w:val="List Paragraph"/>
    <w:basedOn w:val="Normal"/>
    <w:uiPriority w:val="34"/>
    <w:qFormat/>
    <w:rsid w:val="00A15E66"/>
    <w:pPr>
      <w:spacing w:after="120"/>
      <w:ind w:left="720"/>
      <w:contextualSpacing/>
    </w:pPr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6A3DA0"/>
  </w:style>
  <w:style w:type="table" w:styleId="TableGrid">
    <w:name w:val="Table Grid"/>
    <w:basedOn w:val="TableNormal"/>
    <w:uiPriority w:val="39"/>
    <w:rsid w:val="00A2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A276A2"/>
    <w:pPr>
      <w:spacing w:after="120"/>
    </w:pPr>
    <w:rPr>
      <w:rFonts w:ascii="Arial" w:hAnsi="Arial" w:cs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4BB"/>
    <w:pPr>
      <w:spacing w:after="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4BB"/>
    <w:rPr>
      <w:rFonts w:ascii="Arial" w:hAnsi="Arial" w:cs="Arial"/>
      <w:b/>
      <w:bCs/>
      <w:sz w:val="20"/>
      <w:szCs w:val="20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A53558"/>
    <w:pPr>
      <w:pBdr>
        <w:bottom w:val="single" w:sz="4" w:space="1" w:color="4472C4" w:themeColor="accent1"/>
      </w:pBdr>
    </w:pPr>
    <w:rPr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008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A53558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character" w:customStyle="1" w:styleId="cf01">
    <w:name w:val="cf01"/>
    <w:basedOn w:val="DefaultParagraphFont"/>
    <w:rsid w:val="007539A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539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27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53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B6700"/>
  </w:style>
  <w:style w:type="character" w:customStyle="1" w:styleId="eop">
    <w:name w:val="eop"/>
    <w:basedOn w:val="DefaultParagraphFont"/>
    <w:rsid w:val="005B6700"/>
  </w:style>
  <w:style w:type="paragraph" w:styleId="Revision">
    <w:name w:val="Revision"/>
    <w:hidden/>
    <w:uiPriority w:val="99"/>
    <w:semiHidden/>
    <w:rsid w:val="0052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267BCA-69A5-4ADA-8BD1-4BC5B8CC2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3fffa-545b-4eca-b17d-5f9a138dda08"/>
    <ds:schemaRef ds:uri="c5cf19a6-e467-491d-9af0-5a70f09a6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1F235-ACD1-4172-9410-F3ABFD11D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92B93-42D0-4078-9D4A-CF71B10C3A68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Pardoe</dc:creator>
  <cp:keywords/>
  <dc:description/>
  <cp:lastModifiedBy>Olesya Gilmutdinova</cp:lastModifiedBy>
  <cp:revision>11</cp:revision>
  <dcterms:created xsi:type="dcterms:W3CDTF">2023-03-26T10:48:00Z</dcterms:created>
  <dcterms:modified xsi:type="dcterms:W3CDTF">2023-04-13T14:12:00Z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